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B" w:rsidRPr="003528F1" w:rsidRDefault="00143F47" w:rsidP="00A467FB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="00A467FB" w:rsidRPr="003528F1">
        <w:rPr>
          <w:rFonts w:ascii="Times New Roman" w:hAnsi="Times New Roman" w:cs="Times New Roman"/>
          <w:b/>
          <w:color w:val="333333"/>
          <w:sz w:val="24"/>
          <w:szCs w:val="24"/>
        </w:rPr>
        <w:t>ХАЛЫК ҖЫЕНЫ КАРАРЫ</w:t>
      </w:r>
    </w:p>
    <w:p w:rsidR="00A467FB" w:rsidRDefault="00A467FB" w:rsidP="00A467FB">
      <w:pPr>
        <w:pStyle w:val="a4"/>
        <w:rPr>
          <w:rFonts w:ascii="Times New Roman" w:hAnsi="Times New Roman"/>
          <w:b/>
          <w:sz w:val="24"/>
          <w:szCs w:val="24"/>
          <w:lang w:val="tt-RU"/>
        </w:rPr>
      </w:pPr>
      <w:r w:rsidRPr="003528F1">
        <w:rPr>
          <w:rFonts w:ascii="Times New Roman" w:hAnsi="Times New Roman"/>
          <w:b/>
          <w:sz w:val="24"/>
          <w:szCs w:val="24"/>
        </w:rPr>
        <w:t>№ 2                                                                                                    2</w:t>
      </w:r>
      <w:r w:rsidR="003528F1" w:rsidRPr="003528F1">
        <w:rPr>
          <w:rFonts w:ascii="Times New Roman" w:hAnsi="Times New Roman"/>
          <w:b/>
          <w:sz w:val="24"/>
          <w:szCs w:val="24"/>
          <w:lang w:val="tt-RU"/>
        </w:rPr>
        <w:t>0</w:t>
      </w:r>
      <w:r w:rsidRPr="003528F1">
        <w:rPr>
          <w:rFonts w:ascii="Times New Roman" w:hAnsi="Times New Roman"/>
          <w:b/>
          <w:sz w:val="24"/>
          <w:szCs w:val="24"/>
        </w:rPr>
        <w:t>.11.2019 ел</w:t>
      </w:r>
    </w:p>
    <w:p w:rsidR="009E5959" w:rsidRPr="009E5959" w:rsidRDefault="009E5959" w:rsidP="00A467FB">
      <w:pPr>
        <w:pStyle w:val="a4"/>
        <w:rPr>
          <w:rFonts w:ascii="Times New Roman" w:hAnsi="Times New Roman"/>
          <w:b/>
          <w:sz w:val="24"/>
          <w:szCs w:val="24"/>
          <w:lang w:val="tt-RU"/>
        </w:rPr>
      </w:pPr>
    </w:p>
    <w:p w:rsidR="00A467FB" w:rsidRPr="009E5959" w:rsidRDefault="00A467FB" w:rsidP="00A467FB">
      <w:pPr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bookmarkStart w:id="0" w:name="_GoBack"/>
      <w:r w:rsidRPr="009E5959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Татарстан Республикасы Азнакай муниципаль                                                                    районы </w:t>
      </w:r>
      <w:r w:rsidR="003528F1" w:rsidRPr="003528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</w:t>
      </w:r>
      <w:r w:rsidRPr="009E59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Стәрле </w:t>
      </w:r>
      <w:r w:rsidRPr="009E5959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авыл җирлегенэ                                                                              керүче </w:t>
      </w:r>
      <w:r w:rsidR="003528F1" w:rsidRPr="003528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Түбән</w:t>
      </w:r>
      <w:r w:rsidRPr="009E59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Стәрле </w:t>
      </w:r>
      <w:r w:rsidRPr="009E5959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авылында 2020 елда                                                                               үзара салым жыюны  кертү турында </w:t>
      </w:r>
    </w:p>
    <w:bookmarkEnd w:id="0"/>
    <w:p w:rsidR="00A467FB" w:rsidRPr="003528F1" w:rsidRDefault="00A467FB" w:rsidP="00A467F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528F1">
        <w:rPr>
          <w:rFonts w:ascii="Times New Roman" w:hAnsi="Times New Roman" w:cs="Times New Roman"/>
          <w:sz w:val="24"/>
          <w:szCs w:val="24"/>
        </w:rPr>
        <w:t xml:space="preserve">«Россия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Федерациясендә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җирле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үзидарә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оештыруның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гомуми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принциплары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» 06.10.2003 ел №131-ФЗ 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законның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25.1, 56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статьясы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,   «Татарстан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җирле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үзидарә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» 28.07.2004 ел  №45-ТРЗ  Татарстан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Законының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статьясы</w:t>
      </w:r>
      <w:proofErr w:type="spellEnd"/>
      <w:r w:rsidRPr="003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Татарстан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Азнакай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</w:t>
      </w:r>
      <w:proofErr w:type="spellEnd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авыл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җирлегендә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халык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җыены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карар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бирэ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A467FB" w:rsidRPr="003528F1" w:rsidRDefault="00A467FB" w:rsidP="00A467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2020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елда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Татарстан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Республикасы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Азнакай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муниципаль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районы </w:t>
      </w:r>
      <w:proofErr w:type="spellStart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авыл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җирлеге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28F1"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Стәрле</w:t>
      </w:r>
      <w:proofErr w:type="spellEnd"/>
      <w:r w:rsidRPr="003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торак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пункты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территориясендә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яшәү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урыны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буенча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теркәлгән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һәр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балигъ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булган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кешедән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300,00 (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өч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йөз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сум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күләмендә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Бөек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Ватан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сугышы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ветераннары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һәм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катнашучыларының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Бөек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Ватан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сугышында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катнашучыларның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тол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хатыннары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көндезге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уку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формасы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буенча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укучы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студентлардан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тыш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, 2 группа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инвалидлар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өчен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150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сум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кү</w:t>
      </w:r>
      <w:proofErr w:type="gram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Pr="003528F1">
        <w:rPr>
          <w:rFonts w:ascii="Times New Roman" w:hAnsi="Times New Roman" w:cs="Times New Roman"/>
          <w:color w:val="333333"/>
          <w:sz w:val="24"/>
          <w:szCs w:val="24"/>
        </w:rPr>
        <w:t>әмендә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түләүне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киметергә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67FB" w:rsidRPr="003528F1" w:rsidRDefault="00A467FB" w:rsidP="00A467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Алынган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акчаларны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28F1">
        <w:rPr>
          <w:rFonts w:ascii="Times New Roman" w:hAnsi="Times New Roman" w:cs="Times New Roman"/>
          <w:color w:val="333333"/>
          <w:sz w:val="24"/>
          <w:szCs w:val="24"/>
        </w:rPr>
        <w:t>түбәндәге</w:t>
      </w:r>
      <w:proofErr w:type="spellEnd"/>
      <w:r w:rsidRPr="00352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сорауларны хәл </w:t>
      </w:r>
      <w:proofErr w:type="gramStart"/>
      <w:r w:rsidRPr="003528F1">
        <w:rPr>
          <w:rFonts w:ascii="Times New Roman" w:hAnsi="Times New Roman" w:cs="Times New Roman"/>
          <w:sz w:val="24"/>
          <w:szCs w:val="24"/>
          <w:lang w:val="tt-RU"/>
        </w:rPr>
        <w:t>ит</w:t>
      </w:r>
      <w:proofErr w:type="gramEnd"/>
      <w:r w:rsidRPr="003528F1">
        <w:rPr>
          <w:rFonts w:ascii="Times New Roman" w:hAnsi="Times New Roman" w:cs="Times New Roman"/>
          <w:sz w:val="24"/>
          <w:szCs w:val="24"/>
          <w:lang w:val="tt-RU"/>
        </w:rPr>
        <w:t>үгә юнәлтү</w:t>
      </w:r>
      <w:r w:rsidRPr="003528F1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3528F1" w:rsidRPr="003528F1" w:rsidRDefault="003528F1" w:rsidP="003528F1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Түбән Стәрле 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авылында  Кызыл тан урамынын юлларына щебенка җәю (сатып алу, ташу, вак таш җәю, килешү буенча эш өчен түләү);  </w:t>
      </w:r>
    </w:p>
    <w:p w:rsidR="003528F1" w:rsidRPr="003528F1" w:rsidRDefault="003528F1" w:rsidP="003528F1">
      <w:pPr>
        <w:ind w:left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 Стәрле  авылында юлларны кардан чистарту; </w:t>
      </w:r>
    </w:p>
    <w:p w:rsidR="003528F1" w:rsidRPr="003528F1" w:rsidRDefault="003528F1" w:rsidP="003528F1">
      <w:pPr>
        <w:ind w:left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 Стәрле авылында территорияләрне чүп үләннәреннән һәм чүп-чардан чистарту хезмәтләре;</w:t>
      </w:r>
    </w:p>
    <w:p w:rsidR="003528F1" w:rsidRPr="003528F1" w:rsidRDefault="003528F1" w:rsidP="003528F1">
      <w:pPr>
        <w:ind w:left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28F1">
        <w:rPr>
          <w:rFonts w:ascii="Times New Roman" w:hAnsi="Times New Roman" w:cs="Times New Roman"/>
          <w:sz w:val="24"/>
          <w:szCs w:val="24"/>
          <w:lang w:val="tt-RU"/>
        </w:rPr>
        <w:t>- бүләк, сувенир продукциясе сатып алу, «Җиңү көне», «Сабантуй», «Халыкара өлкәннәр көне», «Инвалидлар көне», «Яңа ел " бәйрәм чараларын үткәрү буенча хезмәт күрсәтү».</w:t>
      </w:r>
    </w:p>
    <w:p w:rsidR="00A467FB" w:rsidRPr="003528F1" w:rsidRDefault="00A467FB" w:rsidP="00A467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28F1">
        <w:rPr>
          <w:rFonts w:ascii="Times New Roman" w:hAnsi="Times New Roman" w:cs="Times New Roman"/>
          <w:color w:val="333333"/>
          <w:sz w:val="24"/>
          <w:szCs w:val="24"/>
          <w:lang w:val="tt-RU"/>
        </w:rPr>
        <w:t>3.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 Әлеге халык жыены карарын Татарстан Республикасы хокукый мәгълүмат рәсми порталында түбәндәге веб-адрес буенча: http://pravo.tatarstan.ru, Азнакай муниципаль районының рәсми сайтында Татарстан Республикасы Муниципаль берәмлекләре порталында «Интернет» мәгълүмат-телекоммуникация челтәрендә түбәндәге адрес буенча: http://aznakaevo.tatarstan.ru.  һәм Татарстан Республикасы Азнакай муниципаль районы, </w:t>
      </w:r>
      <w:r w:rsidR="005F316E"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Югары Стәрле 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авылы, </w:t>
      </w:r>
      <w:r w:rsidR="005F316E" w:rsidRPr="003528F1">
        <w:rPr>
          <w:rFonts w:ascii="Times New Roman" w:hAnsi="Times New Roman" w:cs="Times New Roman"/>
          <w:sz w:val="24"/>
          <w:szCs w:val="24"/>
          <w:lang w:val="tt-RU"/>
        </w:rPr>
        <w:t>Совет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., </w:t>
      </w:r>
      <w:r w:rsidR="005F316E" w:rsidRPr="003528F1">
        <w:rPr>
          <w:rFonts w:ascii="Times New Roman" w:hAnsi="Times New Roman" w:cs="Times New Roman"/>
          <w:sz w:val="24"/>
          <w:szCs w:val="24"/>
          <w:lang w:val="tt-RU"/>
        </w:rPr>
        <w:t>32г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 йорт адресы буенча урнашкан Татарстан Республикасы Азнакай муниципаль районы </w:t>
      </w:r>
      <w:r w:rsidR="005F316E"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Югары Стәрле</w:t>
      </w:r>
      <w:r w:rsidRPr="003528F1">
        <w:rPr>
          <w:rFonts w:ascii="Times New Roman" w:hAnsi="Times New Roman" w:cs="Times New Roman"/>
          <w:sz w:val="24"/>
          <w:szCs w:val="24"/>
          <w:lang w:val="tt-RU"/>
        </w:rPr>
        <w:t xml:space="preserve"> авыл җирлегенең мәгълүмат стендларында урнаштырырга.</w:t>
      </w:r>
    </w:p>
    <w:p w:rsidR="00A467FB" w:rsidRPr="003528F1" w:rsidRDefault="00A467FB" w:rsidP="00A467FB">
      <w:pPr>
        <w:pStyle w:val="a3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</w:p>
    <w:p w:rsidR="00143F47" w:rsidRPr="003528F1" w:rsidRDefault="00143F47" w:rsidP="00143F47">
      <w:pPr>
        <w:pStyle w:val="a3"/>
        <w:ind w:left="786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</w:p>
    <w:p w:rsidR="00143F47" w:rsidRPr="003528F1" w:rsidRDefault="00143F47" w:rsidP="003528F1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  <w:r w:rsidRPr="003528F1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Гражданнар җыенында рәислек итүче, </w:t>
      </w:r>
    </w:p>
    <w:p w:rsidR="00403386" w:rsidRPr="003528F1" w:rsidRDefault="003528F1" w:rsidP="00143F47">
      <w:pPr>
        <w:rPr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</w:t>
      </w:r>
      <w:r w:rsidR="00143F47" w:rsidRPr="003528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Югары Стәрле </w:t>
      </w:r>
      <w:r w:rsidR="00143F47" w:rsidRPr="003528F1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авыл җирлеге башлыгы:           </w:t>
      </w: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       </w:t>
      </w:r>
      <w:r w:rsidR="00143F47" w:rsidRPr="003528F1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    </w:t>
      </w:r>
      <w:r w:rsidR="005F316E" w:rsidRPr="003528F1">
        <w:rPr>
          <w:rFonts w:ascii="Times New Roman" w:hAnsi="Times New Roman" w:cs="Times New Roman"/>
          <w:color w:val="333333"/>
          <w:sz w:val="24"/>
          <w:szCs w:val="24"/>
          <w:lang w:val="tt-RU"/>
        </w:rPr>
        <w:t>С</w:t>
      </w:r>
      <w:r w:rsidR="00143F47" w:rsidRPr="003528F1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абиржанова Л.С.   </w:t>
      </w:r>
    </w:p>
    <w:sectPr w:rsidR="00403386" w:rsidRPr="0035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BB9"/>
    <w:multiLevelType w:val="hybridMultilevel"/>
    <w:tmpl w:val="59B0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911"/>
    <w:multiLevelType w:val="hybridMultilevel"/>
    <w:tmpl w:val="C23C2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47"/>
    <w:rsid w:val="00143F47"/>
    <w:rsid w:val="003528F1"/>
    <w:rsid w:val="00403386"/>
    <w:rsid w:val="005F316E"/>
    <w:rsid w:val="009E5959"/>
    <w:rsid w:val="00A467FB"/>
    <w:rsid w:val="00B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7"/>
  </w:style>
  <w:style w:type="paragraph" w:styleId="2">
    <w:name w:val="heading 2"/>
    <w:basedOn w:val="a"/>
    <w:link w:val="20"/>
    <w:uiPriority w:val="9"/>
    <w:qFormat/>
    <w:rsid w:val="0014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143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3F47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3F47"/>
    <w:pPr>
      <w:ind w:left="720"/>
      <w:contextualSpacing/>
    </w:pPr>
  </w:style>
  <w:style w:type="paragraph" w:styleId="a4">
    <w:name w:val="No Spacing"/>
    <w:uiPriority w:val="1"/>
    <w:qFormat/>
    <w:rsid w:val="00A467FB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7"/>
  </w:style>
  <w:style w:type="paragraph" w:styleId="2">
    <w:name w:val="heading 2"/>
    <w:basedOn w:val="a"/>
    <w:link w:val="20"/>
    <w:uiPriority w:val="9"/>
    <w:qFormat/>
    <w:rsid w:val="0014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143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3F47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3F47"/>
    <w:pPr>
      <w:ind w:left="720"/>
      <w:contextualSpacing/>
    </w:pPr>
  </w:style>
  <w:style w:type="paragraph" w:styleId="a4">
    <w:name w:val="No Spacing"/>
    <w:uiPriority w:val="1"/>
    <w:qFormat/>
    <w:rsid w:val="00A467FB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2019-11-22T07:42:00Z</cp:lastPrinted>
  <dcterms:created xsi:type="dcterms:W3CDTF">2019-11-22T07:43:00Z</dcterms:created>
  <dcterms:modified xsi:type="dcterms:W3CDTF">2019-11-22T10:26:00Z</dcterms:modified>
</cp:coreProperties>
</file>