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 w:type="dxa"/>
        <w:tblLayout w:type="fixed"/>
        <w:tblCellMar>
          <w:left w:w="71" w:type="dxa"/>
          <w:right w:w="71" w:type="dxa"/>
        </w:tblCellMar>
        <w:tblLook w:val="04A0" w:firstRow="1" w:lastRow="0" w:firstColumn="1" w:lastColumn="0" w:noHBand="0" w:noVBand="1"/>
      </w:tblPr>
      <w:tblGrid>
        <w:gridCol w:w="71"/>
        <w:gridCol w:w="4253"/>
        <w:gridCol w:w="213"/>
        <w:gridCol w:w="1559"/>
        <w:gridCol w:w="4486"/>
        <w:gridCol w:w="50"/>
      </w:tblGrid>
      <w:tr w:rsidR="00EB0D28" w:rsidRPr="00892618" w:rsidTr="0087436E">
        <w:trPr>
          <w:gridBefore w:val="1"/>
          <w:wBefore w:w="71" w:type="dxa"/>
          <w:trHeight w:val="1276"/>
        </w:trPr>
        <w:tc>
          <w:tcPr>
            <w:tcW w:w="4253" w:type="dxa"/>
          </w:tcPr>
          <w:p w:rsidR="00EB0D28" w:rsidRPr="00EB0D28" w:rsidRDefault="00EB0D28" w:rsidP="00EB0D28">
            <w:pPr>
              <w:spacing w:line="360" w:lineRule="auto"/>
              <w:jc w:val="center"/>
              <w:rPr>
                <w:b/>
                <w:noProof/>
                <w:sz w:val="26"/>
                <w:szCs w:val="26"/>
                <w:lang w:val="tt-RU" w:eastAsia="en-US"/>
              </w:rPr>
            </w:pPr>
            <w:r w:rsidRPr="00EB0D28">
              <w:rPr>
                <w:b/>
                <w:sz w:val="26"/>
                <w:szCs w:val="26"/>
                <w:lang w:eastAsia="en-US"/>
              </w:rPr>
              <w:t>РЕСПУБЛИКА ТАТАРСТАН</w:t>
            </w:r>
          </w:p>
          <w:p w:rsidR="00EB0D28" w:rsidRPr="00EB0D28" w:rsidRDefault="00EB0D28" w:rsidP="00EB0D28">
            <w:pPr>
              <w:spacing w:line="276" w:lineRule="auto"/>
              <w:jc w:val="center"/>
              <w:rPr>
                <w:b/>
                <w:sz w:val="26"/>
                <w:szCs w:val="26"/>
                <w:lang w:eastAsia="en-US"/>
              </w:rPr>
            </w:pPr>
            <w:r w:rsidRPr="00EB0D28">
              <w:rPr>
                <w:b/>
                <w:sz w:val="26"/>
                <w:szCs w:val="26"/>
                <w:lang w:eastAsia="en-US"/>
              </w:rPr>
              <w:t>ГЛАВА</w:t>
            </w:r>
          </w:p>
          <w:p w:rsidR="00EB0D28" w:rsidRPr="00EB0D28" w:rsidRDefault="00EB0D28" w:rsidP="00EB0D28">
            <w:pPr>
              <w:spacing w:line="276" w:lineRule="auto"/>
              <w:jc w:val="center"/>
              <w:rPr>
                <w:b/>
                <w:noProof/>
                <w:sz w:val="26"/>
                <w:szCs w:val="26"/>
                <w:lang w:val="tt-RU" w:eastAsia="en-US"/>
              </w:rPr>
            </w:pPr>
            <w:proofErr w:type="spellStart"/>
            <w:r w:rsidRPr="00EB0D28">
              <w:rPr>
                <w:b/>
                <w:sz w:val="26"/>
                <w:szCs w:val="26"/>
                <w:lang w:eastAsia="en-US"/>
              </w:rPr>
              <w:t>Чубар-Абдулловского</w:t>
            </w:r>
            <w:proofErr w:type="spellEnd"/>
            <w:r w:rsidRPr="00EB0D28">
              <w:rPr>
                <w:b/>
                <w:sz w:val="26"/>
                <w:szCs w:val="26"/>
                <w:lang w:eastAsia="en-US"/>
              </w:rPr>
              <w:t xml:space="preserve"> сельского поселения Азнакаевского муниципального района</w:t>
            </w:r>
          </w:p>
          <w:p w:rsidR="00EB0D28" w:rsidRPr="00EB0D28" w:rsidRDefault="00EB0D28" w:rsidP="00EB0D28">
            <w:pPr>
              <w:pStyle w:val="a8"/>
              <w:spacing w:line="276" w:lineRule="auto"/>
              <w:jc w:val="center"/>
              <w:rPr>
                <w:sz w:val="26"/>
                <w:szCs w:val="26"/>
                <w:lang w:eastAsia="en-US"/>
              </w:rPr>
            </w:pPr>
          </w:p>
        </w:tc>
        <w:tc>
          <w:tcPr>
            <w:tcW w:w="1772" w:type="dxa"/>
            <w:gridSpan w:val="2"/>
          </w:tcPr>
          <w:p w:rsidR="00EB0D28" w:rsidRPr="00EB0D28" w:rsidRDefault="00EB0D28" w:rsidP="00EB0D28">
            <w:pPr>
              <w:spacing w:line="276" w:lineRule="auto"/>
              <w:jc w:val="center"/>
              <w:rPr>
                <w:noProof/>
                <w:snapToGrid w:val="0"/>
                <w:sz w:val="26"/>
                <w:szCs w:val="26"/>
                <w:lang w:val="tt-RU" w:eastAsia="en-US"/>
              </w:rPr>
            </w:pPr>
            <w:r w:rsidRPr="00EB0D28">
              <w:rPr>
                <w:noProof/>
                <w:sz w:val="26"/>
                <w:szCs w:val="26"/>
              </w:rPr>
              <w:drawing>
                <wp:inline distT="0" distB="0" distL="0" distR="0" wp14:anchorId="5369AC8E" wp14:editId="180D9CC1">
                  <wp:extent cx="93345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066800"/>
                          </a:xfrm>
                          <a:prstGeom prst="rect">
                            <a:avLst/>
                          </a:prstGeom>
                          <a:noFill/>
                          <a:ln>
                            <a:noFill/>
                          </a:ln>
                        </pic:spPr>
                      </pic:pic>
                    </a:graphicData>
                  </a:graphic>
                </wp:inline>
              </w:drawing>
            </w:r>
          </w:p>
          <w:p w:rsidR="00EB0D28" w:rsidRPr="00EB0D28" w:rsidRDefault="00EB0D28" w:rsidP="00EB0D28">
            <w:pPr>
              <w:spacing w:line="276" w:lineRule="auto"/>
              <w:jc w:val="center"/>
              <w:rPr>
                <w:noProof/>
                <w:sz w:val="26"/>
                <w:szCs w:val="26"/>
                <w:lang w:val="tt-RU" w:eastAsia="en-US"/>
              </w:rPr>
            </w:pPr>
          </w:p>
        </w:tc>
        <w:tc>
          <w:tcPr>
            <w:tcW w:w="4536" w:type="dxa"/>
            <w:gridSpan w:val="2"/>
          </w:tcPr>
          <w:p w:rsidR="00EB0D28" w:rsidRPr="00EB0D28" w:rsidRDefault="00EB0D28" w:rsidP="00EB0D28">
            <w:pPr>
              <w:spacing w:after="120" w:line="276" w:lineRule="auto"/>
              <w:jc w:val="center"/>
              <w:rPr>
                <w:b/>
                <w:noProof/>
                <w:sz w:val="26"/>
                <w:szCs w:val="26"/>
                <w:lang w:val="tt-RU" w:eastAsia="en-US"/>
              </w:rPr>
            </w:pPr>
            <w:r w:rsidRPr="00EB0D28">
              <w:rPr>
                <w:b/>
                <w:sz w:val="26"/>
                <w:szCs w:val="26"/>
                <w:lang w:val="hsb-DE" w:eastAsia="en-US"/>
              </w:rPr>
              <w:t>ТАТАРСТАН  РЕСПУБЛИКАСЫ</w:t>
            </w:r>
          </w:p>
          <w:p w:rsidR="00EB0D28" w:rsidRPr="00EB0D28" w:rsidRDefault="00EB0D28" w:rsidP="00EB0D28">
            <w:pPr>
              <w:pStyle w:val="a8"/>
              <w:spacing w:line="276" w:lineRule="auto"/>
              <w:jc w:val="center"/>
              <w:rPr>
                <w:b/>
                <w:sz w:val="24"/>
                <w:szCs w:val="24"/>
                <w:lang w:eastAsia="en-US"/>
              </w:rPr>
            </w:pPr>
            <w:proofErr w:type="spellStart"/>
            <w:r w:rsidRPr="00EB0D28">
              <w:rPr>
                <w:b/>
                <w:sz w:val="24"/>
                <w:szCs w:val="24"/>
                <w:lang w:eastAsia="en-US"/>
              </w:rPr>
              <w:t>Азнакай</w:t>
            </w:r>
            <w:proofErr w:type="spellEnd"/>
          </w:p>
          <w:p w:rsidR="00EB0D28" w:rsidRPr="00EB0D28" w:rsidRDefault="00EB0D28" w:rsidP="00EB0D28">
            <w:pPr>
              <w:pStyle w:val="a8"/>
              <w:spacing w:line="276" w:lineRule="auto"/>
              <w:jc w:val="center"/>
              <w:rPr>
                <w:b/>
                <w:sz w:val="24"/>
                <w:szCs w:val="24"/>
                <w:lang w:eastAsia="en-US"/>
              </w:rPr>
            </w:pPr>
            <w:proofErr w:type="spellStart"/>
            <w:r w:rsidRPr="00EB0D28">
              <w:rPr>
                <w:b/>
                <w:sz w:val="24"/>
                <w:szCs w:val="24"/>
                <w:lang w:eastAsia="en-US"/>
              </w:rPr>
              <w:t>муниципаль</w:t>
            </w:r>
            <w:proofErr w:type="spellEnd"/>
            <w:r w:rsidRPr="00EB0D28">
              <w:rPr>
                <w:b/>
                <w:sz w:val="24"/>
                <w:szCs w:val="24"/>
                <w:lang w:eastAsia="en-US"/>
              </w:rPr>
              <w:t xml:space="preserve"> районы </w:t>
            </w:r>
            <w:r w:rsidRPr="00EB0D28">
              <w:rPr>
                <w:b/>
                <w:sz w:val="24"/>
                <w:szCs w:val="24"/>
                <w:lang w:val="tt-RU" w:eastAsia="en-US"/>
              </w:rPr>
              <w:t>Чубар-Абдул</w:t>
            </w:r>
            <w:r w:rsidRPr="00EB0D28">
              <w:rPr>
                <w:b/>
                <w:sz w:val="24"/>
                <w:szCs w:val="24"/>
                <w:lang w:eastAsia="en-US"/>
              </w:rPr>
              <w:t xml:space="preserve">  </w:t>
            </w:r>
            <w:proofErr w:type="spellStart"/>
            <w:r w:rsidRPr="00EB0D28">
              <w:rPr>
                <w:b/>
                <w:sz w:val="24"/>
                <w:szCs w:val="24"/>
                <w:lang w:eastAsia="en-US"/>
              </w:rPr>
              <w:t>авыл</w:t>
            </w:r>
            <w:proofErr w:type="spellEnd"/>
            <w:r w:rsidRPr="00EB0D28">
              <w:rPr>
                <w:b/>
                <w:sz w:val="24"/>
                <w:szCs w:val="24"/>
                <w:lang w:eastAsia="en-US"/>
              </w:rPr>
              <w:t xml:space="preserve"> </w:t>
            </w:r>
            <w:r w:rsidRPr="00EB0D28">
              <w:rPr>
                <w:b/>
                <w:sz w:val="24"/>
                <w:szCs w:val="24"/>
                <w:lang w:val="tt-RU" w:eastAsia="en-US"/>
              </w:rPr>
              <w:t>җ</w:t>
            </w:r>
            <w:proofErr w:type="spellStart"/>
            <w:r w:rsidRPr="00EB0D28">
              <w:rPr>
                <w:b/>
                <w:sz w:val="24"/>
                <w:szCs w:val="24"/>
                <w:lang w:eastAsia="en-US"/>
              </w:rPr>
              <w:t>ирлеге</w:t>
            </w:r>
            <w:proofErr w:type="spellEnd"/>
            <w:r w:rsidRPr="00EB0D28">
              <w:rPr>
                <w:b/>
                <w:sz w:val="24"/>
                <w:szCs w:val="24"/>
                <w:lang w:eastAsia="en-US"/>
              </w:rPr>
              <w:t xml:space="preserve"> Советы</w:t>
            </w:r>
          </w:p>
          <w:p w:rsidR="00EB0D28" w:rsidRPr="00EB0D28" w:rsidRDefault="00EB0D28" w:rsidP="00EB0D28">
            <w:pPr>
              <w:pStyle w:val="a8"/>
              <w:spacing w:line="276" w:lineRule="auto"/>
              <w:jc w:val="center"/>
              <w:rPr>
                <w:sz w:val="26"/>
                <w:szCs w:val="26"/>
                <w:lang w:val="tt-RU" w:eastAsia="en-US"/>
              </w:rPr>
            </w:pPr>
            <w:r w:rsidRPr="00EB0D28">
              <w:rPr>
                <w:b/>
                <w:sz w:val="24"/>
                <w:szCs w:val="24"/>
                <w:lang w:val="be-BY" w:eastAsia="en-US"/>
              </w:rPr>
              <w:t>БАШЛЫГЫ</w:t>
            </w:r>
          </w:p>
          <w:p w:rsidR="00EB0D28" w:rsidRPr="00EB0D28" w:rsidRDefault="00EB0D28" w:rsidP="00EB0D28">
            <w:pPr>
              <w:pStyle w:val="a8"/>
              <w:spacing w:line="276" w:lineRule="auto"/>
              <w:jc w:val="center"/>
              <w:rPr>
                <w:sz w:val="26"/>
                <w:szCs w:val="26"/>
                <w:lang w:val="be-BY" w:eastAsia="en-US"/>
              </w:rPr>
            </w:pPr>
          </w:p>
        </w:tc>
      </w:tr>
      <w:tr w:rsidR="00EB0D28" w:rsidRPr="00892618" w:rsidTr="0087436E">
        <w:trPr>
          <w:gridAfter w:val="1"/>
          <w:wAfter w:w="50" w:type="dxa"/>
        </w:trPr>
        <w:tc>
          <w:tcPr>
            <w:tcW w:w="4537" w:type="dxa"/>
            <w:gridSpan w:val="3"/>
            <w:tcBorders>
              <w:top w:val="nil"/>
              <w:left w:val="nil"/>
              <w:bottom w:val="single" w:sz="18" w:space="0" w:color="auto"/>
              <w:right w:val="nil"/>
            </w:tcBorders>
          </w:tcPr>
          <w:p w:rsidR="00EB0D28" w:rsidRPr="00EB0D28" w:rsidRDefault="00EB0D28" w:rsidP="00EB0D28">
            <w:pPr>
              <w:spacing w:line="276" w:lineRule="auto"/>
              <w:jc w:val="center"/>
              <w:rPr>
                <w:noProof/>
                <w:sz w:val="24"/>
                <w:szCs w:val="24"/>
                <w:lang w:val="tt-RU" w:eastAsia="en-US"/>
              </w:rPr>
            </w:pPr>
            <w:r w:rsidRPr="00EB0D28">
              <w:rPr>
                <w:lang w:eastAsia="en-US"/>
              </w:rPr>
              <w:t xml:space="preserve">ул. </w:t>
            </w:r>
            <w:proofErr w:type="gramStart"/>
            <w:r w:rsidRPr="00EB0D28">
              <w:rPr>
                <w:lang w:eastAsia="en-US"/>
              </w:rPr>
              <w:t>Советская</w:t>
            </w:r>
            <w:proofErr w:type="gramEnd"/>
            <w:r w:rsidRPr="00EB0D28">
              <w:rPr>
                <w:lang w:eastAsia="en-US"/>
              </w:rPr>
              <w:t xml:space="preserve">, д. 81 , село </w:t>
            </w:r>
            <w:proofErr w:type="spellStart"/>
            <w:r w:rsidRPr="00EB0D28">
              <w:rPr>
                <w:lang w:eastAsia="en-US"/>
              </w:rPr>
              <w:t>Чубар-Абдуллово</w:t>
            </w:r>
            <w:proofErr w:type="spellEnd"/>
          </w:p>
          <w:p w:rsidR="00EB0D28" w:rsidRPr="00EB0D28" w:rsidRDefault="00EB0D28" w:rsidP="00EB0D28">
            <w:pPr>
              <w:spacing w:line="276" w:lineRule="auto"/>
              <w:jc w:val="center"/>
              <w:rPr>
                <w:lang w:eastAsia="en-US"/>
              </w:rPr>
            </w:pPr>
            <w:r w:rsidRPr="00EB0D28">
              <w:rPr>
                <w:lang w:eastAsia="en-US"/>
              </w:rPr>
              <w:t>Азнакаевского муниципального района, 423323</w:t>
            </w:r>
          </w:p>
          <w:p w:rsidR="00EB0D28" w:rsidRPr="00EB0D28" w:rsidRDefault="00EB0D28" w:rsidP="00EB0D28">
            <w:pPr>
              <w:spacing w:line="276" w:lineRule="auto"/>
              <w:jc w:val="center"/>
              <w:rPr>
                <w:noProof/>
                <w:lang w:eastAsia="en-US"/>
              </w:rPr>
            </w:pPr>
            <w:r w:rsidRPr="00EB0D28">
              <w:rPr>
                <w:lang w:eastAsia="en-US"/>
              </w:rPr>
              <w:t>Тел.  (факс) (85592)38-7-30</w:t>
            </w:r>
          </w:p>
          <w:p w:rsidR="00EB0D28" w:rsidRPr="00EB0D28" w:rsidRDefault="00EB0D28" w:rsidP="00EB0D28">
            <w:pPr>
              <w:spacing w:line="276" w:lineRule="auto"/>
              <w:jc w:val="center"/>
              <w:rPr>
                <w:lang w:val="tt-RU" w:eastAsia="en-US"/>
              </w:rPr>
            </w:pPr>
            <w:proofErr w:type="spellStart"/>
            <w:r w:rsidRPr="00EB0D28">
              <w:rPr>
                <w:sz w:val="24"/>
                <w:szCs w:val="24"/>
                <w:lang w:val="en-US" w:eastAsia="en-US"/>
              </w:rPr>
              <w:t>Chabd</w:t>
            </w:r>
            <w:proofErr w:type="spellEnd"/>
            <w:r w:rsidRPr="00EB0D28">
              <w:rPr>
                <w:sz w:val="24"/>
                <w:szCs w:val="24"/>
                <w:lang w:eastAsia="en-US"/>
              </w:rPr>
              <w:t>.</w:t>
            </w:r>
            <w:proofErr w:type="spellStart"/>
            <w:r w:rsidRPr="00EB0D28">
              <w:rPr>
                <w:sz w:val="24"/>
                <w:szCs w:val="24"/>
                <w:lang w:val="en-US" w:eastAsia="en-US"/>
              </w:rPr>
              <w:t>Azn</w:t>
            </w:r>
            <w:proofErr w:type="spellEnd"/>
            <w:r w:rsidRPr="00EB0D28">
              <w:rPr>
                <w:sz w:val="24"/>
                <w:szCs w:val="24"/>
                <w:lang w:eastAsia="en-US"/>
              </w:rPr>
              <w:t>@</w:t>
            </w:r>
            <w:proofErr w:type="spellStart"/>
            <w:r w:rsidRPr="00EB0D28">
              <w:rPr>
                <w:sz w:val="24"/>
                <w:szCs w:val="24"/>
                <w:lang w:val="en-US" w:eastAsia="en-US"/>
              </w:rPr>
              <w:t>tatar</w:t>
            </w:r>
            <w:proofErr w:type="spellEnd"/>
            <w:r w:rsidRPr="00EB0D28">
              <w:rPr>
                <w:sz w:val="24"/>
                <w:szCs w:val="24"/>
                <w:lang w:eastAsia="en-US"/>
              </w:rPr>
              <w:t>.</w:t>
            </w:r>
            <w:proofErr w:type="spellStart"/>
            <w:r w:rsidRPr="00EB0D28">
              <w:rPr>
                <w:sz w:val="24"/>
                <w:szCs w:val="24"/>
                <w:lang w:val="en-US" w:eastAsia="en-US"/>
              </w:rPr>
              <w:t>ru</w:t>
            </w:r>
            <w:proofErr w:type="spellEnd"/>
          </w:p>
          <w:p w:rsidR="00EB0D28" w:rsidRPr="00EB0D28" w:rsidRDefault="00EB0D28" w:rsidP="00EB0D28">
            <w:pPr>
              <w:spacing w:line="276" w:lineRule="auto"/>
              <w:jc w:val="center"/>
              <w:rPr>
                <w:b/>
                <w:noProof/>
                <w:sz w:val="24"/>
                <w:szCs w:val="24"/>
                <w:lang w:val="tt-RU" w:eastAsia="en-US"/>
              </w:rPr>
            </w:pPr>
          </w:p>
        </w:tc>
        <w:tc>
          <w:tcPr>
            <w:tcW w:w="1559" w:type="dxa"/>
            <w:tcBorders>
              <w:top w:val="nil"/>
              <w:left w:val="nil"/>
              <w:bottom w:val="single" w:sz="18" w:space="0" w:color="auto"/>
              <w:right w:val="nil"/>
            </w:tcBorders>
          </w:tcPr>
          <w:p w:rsidR="00EB0D28" w:rsidRPr="00EB0D28" w:rsidRDefault="00EB0D28" w:rsidP="00EB0D28">
            <w:pPr>
              <w:spacing w:line="276" w:lineRule="auto"/>
              <w:jc w:val="center"/>
              <w:rPr>
                <w:noProof/>
                <w:sz w:val="24"/>
                <w:szCs w:val="24"/>
                <w:lang w:val="tt-RU" w:eastAsia="en-US"/>
              </w:rPr>
            </w:pPr>
          </w:p>
        </w:tc>
        <w:tc>
          <w:tcPr>
            <w:tcW w:w="4486" w:type="dxa"/>
            <w:tcBorders>
              <w:top w:val="nil"/>
              <w:left w:val="nil"/>
              <w:bottom w:val="single" w:sz="18" w:space="0" w:color="auto"/>
              <w:right w:val="nil"/>
            </w:tcBorders>
            <w:hideMark/>
          </w:tcPr>
          <w:p w:rsidR="00EB0D28" w:rsidRPr="00EB0D28" w:rsidRDefault="00EB0D28" w:rsidP="00EB0D28">
            <w:pPr>
              <w:spacing w:line="276" w:lineRule="auto"/>
              <w:jc w:val="center"/>
              <w:rPr>
                <w:noProof/>
                <w:sz w:val="24"/>
                <w:szCs w:val="24"/>
                <w:lang w:val="tt-RU" w:eastAsia="en-US"/>
              </w:rPr>
            </w:pPr>
            <w:r w:rsidRPr="00EB0D28">
              <w:rPr>
                <w:lang w:eastAsia="en-US"/>
              </w:rPr>
              <w:t xml:space="preserve">Совет </w:t>
            </w:r>
            <w:proofErr w:type="spellStart"/>
            <w:r w:rsidRPr="00EB0D28">
              <w:rPr>
                <w:lang w:eastAsia="en-US"/>
              </w:rPr>
              <w:t>урамы</w:t>
            </w:r>
            <w:proofErr w:type="spellEnd"/>
            <w:r w:rsidRPr="00EB0D28">
              <w:rPr>
                <w:lang w:eastAsia="en-US"/>
              </w:rPr>
              <w:t xml:space="preserve">, 81, </w:t>
            </w:r>
            <w:proofErr w:type="spellStart"/>
            <w:r w:rsidRPr="00EB0D28">
              <w:rPr>
                <w:lang w:eastAsia="en-US"/>
              </w:rPr>
              <w:t>Чубар</w:t>
            </w:r>
            <w:proofErr w:type="spellEnd"/>
            <w:r w:rsidRPr="00EB0D28">
              <w:rPr>
                <w:lang w:eastAsia="en-US"/>
              </w:rPr>
              <w:t xml:space="preserve">-Абдул </w:t>
            </w:r>
            <w:proofErr w:type="spellStart"/>
            <w:r w:rsidRPr="00EB0D28">
              <w:rPr>
                <w:lang w:eastAsia="en-US"/>
              </w:rPr>
              <w:t>авылы</w:t>
            </w:r>
            <w:proofErr w:type="spellEnd"/>
          </w:p>
          <w:p w:rsidR="00EB0D28" w:rsidRPr="00EB0D28" w:rsidRDefault="00EB0D28" w:rsidP="00EB0D28">
            <w:pPr>
              <w:spacing w:line="276" w:lineRule="auto"/>
              <w:jc w:val="center"/>
              <w:rPr>
                <w:lang w:eastAsia="en-US"/>
              </w:rPr>
            </w:pPr>
            <w:proofErr w:type="spellStart"/>
            <w:r w:rsidRPr="00EB0D28">
              <w:rPr>
                <w:lang w:eastAsia="en-US"/>
              </w:rPr>
              <w:t>Азнакай</w:t>
            </w:r>
            <w:proofErr w:type="spellEnd"/>
            <w:r w:rsidRPr="00EB0D28">
              <w:rPr>
                <w:lang w:eastAsia="en-US"/>
              </w:rPr>
              <w:t xml:space="preserve"> </w:t>
            </w:r>
            <w:proofErr w:type="spellStart"/>
            <w:r w:rsidRPr="00EB0D28">
              <w:rPr>
                <w:lang w:eastAsia="en-US"/>
              </w:rPr>
              <w:t>муниципаль</w:t>
            </w:r>
            <w:proofErr w:type="spellEnd"/>
            <w:r w:rsidRPr="00EB0D28">
              <w:rPr>
                <w:lang w:eastAsia="en-US"/>
              </w:rPr>
              <w:t xml:space="preserve"> районы</w:t>
            </w:r>
            <w:r w:rsidRPr="00EB0D28">
              <w:rPr>
                <w:lang w:val="be-BY" w:eastAsia="en-US"/>
              </w:rPr>
              <w:t>,</w:t>
            </w:r>
            <w:r w:rsidRPr="00EB0D28">
              <w:rPr>
                <w:lang w:eastAsia="en-US"/>
              </w:rPr>
              <w:t xml:space="preserve"> 4233237</w:t>
            </w:r>
          </w:p>
          <w:p w:rsidR="00EB0D28" w:rsidRPr="00EB0D28" w:rsidRDefault="00EB0D28" w:rsidP="00EB0D28">
            <w:pPr>
              <w:spacing w:line="276" w:lineRule="auto"/>
              <w:jc w:val="center"/>
              <w:rPr>
                <w:noProof/>
                <w:lang w:val="tt-RU" w:eastAsia="en-US"/>
              </w:rPr>
            </w:pPr>
            <w:r w:rsidRPr="00EB0D28">
              <w:rPr>
                <w:lang w:eastAsia="en-US"/>
              </w:rPr>
              <w:t>Тел. (факс) (85592)  38-7-30</w:t>
            </w:r>
          </w:p>
          <w:p w:rsidR="00EB0D28" w:rsidRPr="00EB0D28" w:rsidRDefault="00EB0D28" w:rsidP="00EB0D28">
            <w:pPr>
              <w:spacing w:line="276" w:lineRule="auto"/>
              <w:jc w:val="center"/>
              <w:rPr>
                <w:lang w:val="tt-RU" w:eastAsia="en-US"/>
              </w:rPr>
            </w:pPr>
            <w:proofErr w:type="spellStart"/>
            <w:r w:rsidRPr="00EB0D28">
              <w:rPr>
                <w:sz w:val="24"/>
                <w:szCs w:val="24"/>
                <w:lang w:val="en-US" w:eastAsia="en-US"/>
              </w:rPr>
              <w:t>Chabd</w:t>
            </w:r>
            <w:proofErr w:type="spellEnd"/>
            <w:r w:rsidRPr="00EB0D28">
              <w:rPr>
                <w:sz w:val="24"/>
                <w:szCs w:val="24"/>
                <w:lang w:eastAsia="en-US"/>
              </w:rPr>
              <w:t>.</w:t>
            </w:r>
            <w:proofErr w:type="spellStart"/>
            <w:r w:rsidRPr="00EB0D28">
              <w:rPr>
                <w:sz w:val="24"/>
                <w:szCs w:val="24"/>
                <w:lang w:val="en-US" w:eastAsia="en-US"/>
              </w:rPr>
              <w:t>Azn</w:t>
            </w:r>
            <w:proofErr w:type="spellEnd"/>
            <w:r w:rsidRPr="00EB0D28">
              <w:rPr>
                <w:sz w:val="24"/>
                <w:szCs w:val="24"/>
                <w:lang w:eastAsia="en-US"/>
              </w:rPr>
              <w:t>@</w:t>
            </w:r>
            <w:proofErr w:type="spellStart"/>
            <w:r w:rsidRPr="00EB0D28">
              <w:rPr>
                <w:sz w:val="24"/>
                <w:szCs w:val="24"/>
                <w:lang w:val="en-US" w:eastAsia="en-US"/>
              </w:rPr>
              <w:t>tatar</w:t>
            </w:r>
            <w:proofErr w:type="spellEnd"/>
            <w:r w:rsidRPr="00EB0D28">
              <w:rPr>
                <w:sz w:val="24"/>
                <w:szCs w:val="24"/>
                <w:lang w:eastAsia="en-US"/>
              </w:rPr>
              <w:t>.</w:t>
            </w:r>
            <w:proofErr w:type="spellStart"/>
            <w:r w:rsidRPr="00EB0D28">
              <w:rPr>
                <w:sz w:val="24"/>
                <w:szCs w:val="24"/>
                <w:lang w:val="en-US" w:eastAsia="en-US"/>
              </w:rPr>
              <w:t>ru</w:t>
            </w:r>
            <w:proofErr w:type="spellEnd"/>
          </w:p>
          <w:p w:rsidR="00EB0D28" w:rsidRPr="00EB0D28" w:rsidRDefault="00EB0D28" w:rsidP="00EB0D28">
            <w:pPr>
              <w:spacing w:line="276" w:lineRule="auto"/>
              <w:jc w:val="center"/>
              <w:rPr>
                <w:b/>
                <w:noProof/>
                <w:sz w:val="24"/>
                <w:szCs w:val="24"/>
                <w:lang w:val="tt-RU" w:eastAsia="en-US"/>
              </w:rPr>
            </w:pPr>
          </w:p>
        </w:tc>
      </w:tr>
    </w:tbl>
    <w:p w:rsidR="00EB0D28" w:rsidRPr="00892618" w:rsidRDefault="00EB0D28" w:rsidP="00EB0D28">
      <w:pPr>
        <w:rPr>
          <w:rFonts w:ascii="Arial" w:hAnsi="Arial" w:cs="Arial"/>
          <w:noProof/>
          <w:lang w:val="tt-RU"/>
        </w:rPr>
      </w:pPr>
    </w:p>
    <w:p w:rsidR="00EB0D28" w:rsidRPr="00EB0D28" w:rsidRDefault="00EB0D28" w:rsidP="00EB0D28">
      <w:pPr>
        <w:keepNext/>
        <w:outlineLvl w:val="2"/>
        <w:rPr>
          <w:b/>
          <w:bCs/>
          <w:sz w:val="24"/>
          <w:szCs w:val="24"/>
        </w:rPr>
      </w:pPr>
      <w:r w:rsidRPr="00EB0D28">
        <w:rPr>
          <w:b/>
          <w:bCs/>
          <w:sz w:val="24"/>
          <w:szCs w:val="24"/>
        </w:rPr>
        <w:t xml:space="preserve">ПОСТАНОВЛЕНИЕ </w:t>
      </w:r>
      <w:r w:rsidRPr="00EB0D28">
        <w:rPr>
          <w:b/>
          <w:bCs/>
          <w:sz w:val="24"/>
          <w:szCs w:val="24"/>
        </w:rPr>
        <w:tab/>
      </w:r>
      <w:r w:rsidRPr="00EB0D28">
        <w:rPr>
          <w:b/>
          <w:bCs/>
          <w:sz w:val="24"/>
          <w:szCs w:val="24"/>
        </w:rPr>
        <w:tab/>
      </w:r>
      <w:r w:rsidRPr="00EB0D28">
        <w:rPr>
          <w:b/>
          <w:bCs/>
          <w:sz w:val="24"/>
          <w:szCs w:val="24"/>
        </w:rPr>
        <w:tab/>
      </w:r>
      <w:r w:rsidRPr="00EB0D28">
        <w:rPr>
          <w:b/>
          <w:bCs/>
          <w:sz w:val="24"/>
          <w:szCs w:val="24"/>
        </w:rPr>
        <w:tab/>
      </w:r>
      <w:r w:rsidRPr="00EB0D28">
        <w:rPr>
          <w:b/>
          <w:bCs/>
          <w:sz w:val="24"/>
          <w:szCs w:val="24"/>
        </w:rPr>
        <w:tab/>
        <w:t xml:space="preserve">                                               КАРАР                                                     </w:t>
      </w:r>
    </w:p>
    <w:p w:rsidR="00EB0D28" w:rsidRPr="00EB0D28" w:rsidRDefault="00EB0D28" w:rsidP="00EB0D28">
      <w:pPr>
        <w:jc w:val="both"/>
        <w:rPr>
          <w:b/>
          <w:bCs/>
          <w:sz w:val="24"/>
          <w:szCs w:val="24"/>
        </w:rPr>
      </w:pPr>
    </w:p>
    <w:p w:rsidR="00EB0D28" w:rsidRPr="00EB0D28" w:rsidRDefault="00EB0D28" w:rsidP="00EB0D28">
      <w:pPr>
        <w:tabs>
          <w:tab w:val="left" w:pos="8580"/>
        </w:tabs>
        <w:rPr>
          <w:sz w:val="24"/>
          <w:szCs w:val="24"/>
        </w:rPr>
      </w:pPr>
      <w:r w:rsidRPr="00EB0D28">
        <w:rPr>
          <w:sz w:val="24"/>
          <w:szCs w:val="24"/>
        </w:rPr>
        <w:t xml:space="preserve">От  «26»  июня 2023 года                                                               </w:t>
      </w:r>
      <w:r>
        <w:rPr>
          <w:sz w:val="24"/>
          <w:szCs w:val="24"/>
        </w:rPr>
        <w:t xml:space="preserve">              </w:t>
      </w:r>
      <w:r w:rsidRPr="00EB0D28">
        <w:rPr>
          <w:sz w:val="24"/>
          <w:szCs w:val="24"/>
        </w:rPr>
        <w:t xml:space="preserve">                       № </w:t>
      </w:r>
      <w:r>
        <w:rPr>
          <w:sz w:val="24"/>
          <w:szCs w:val="24"/>
        </w:rPr>
        <w:t>2</w:t>
      </w:r>
    </w:p>
    <w:p w:rsidR="00EB0D28" w:rsidRPr="00892618" w:rsidRDefault="00EB0D28" w:rsidP="00EB0D28">
      <w:pPr>
        <w:jc w:val="center"/>
        <w:rPr>
          <w:rFonts w:ascii="Arial" w:hAnsi="Arial" w:cs="Arial"/>
          <w:b/>
          <w:bCs/>
          <w:sz w:val="24"/>
          <w:szCs w:val="24"/>
        </w:rPr>
      </w:pPr>
    </w:p>
    <w:p w:rsidR="00B47E8E" w:rsidRDefault="00B47E8E" w:rsidP="00E020F7">
      <w:pPr>
        <w:rPr>
          <w:rFonts w:ascii="Arial" w:hAnsi="Arial"/>
          <w:sz w:val="10"/>
          <w:szCs w:val="10"/>
        </w:rPr>
      </w:pPr>
    </w:p>
    <w:p w:rsidR="00B47E8E" w:rsidRDefault="00B47E8E" w:rsidP="00E020F7">
      <w:pPr>
        <w:rPr>
          <w:rFonts w:ascii="Arial" w:hAnsi="Arial"/>
          <w:sz w:val="10"/>
          <w:szCs w:val="10"/>
        </w:rPr>
      </w:pPr>
    </w:p>
    <w:p w:rsidR="00B47E8E" w:rsidRPr="00742341" w:rsidRDefault="00B47E8E" w:rsidP="00A17497">
      <w:pPr>
        <w:shd w:val="clear" w:color="auto" w:fill="FFFFFF"/>
        <w:rPr>
          <w:color w:val="000000"/>
          <w:spacing w:val="-10"/>
          <w:sz w:val="26"/>
          <w:szCs w:val="26"/>
        </w:rPr>
      </w:pPr>
      <w:r w:rsidRPr="00742341">
        <w:rPr>
          <w:color w:val="000000"/>
          <w:spacing w:val="-10"/>
          <w:sz w:val="26"/>
          <w:szCs w:val="26"/>
        </w:rPr>
        <w:t xml:space="preserve">О </w:t>
      </w:r>
      <w:r w:rsidRPr="00742341">
        <w:rPr>
          <w:color w:val="000000"/>
          <w:sz w:val="26"/>
          <w:szCs w:val="26"/>
        </w:rPr>
        <w:t>назначении публичных слушаний</w:t>
      </w:r>
      <w:r w:rsidR="006E2FE9" w:rsidRPr="00742341">
        <w:rPr>
          <w:color w:val="000000"/>
          <w:sz w:val="26"/>
          <w:szCs w:val="26"/>
        </w:rPr>
        <w:t xml:space="preserve"> </w:t>
      </w:r>
      <w:r w:rsidRPr="00742341">
        <w:rPr>
          <w:color w:val="000000"/>
          <w:sz w:val="26"/>
          <w:szCs w:val="26"/>
        </w:rPr>
        <w:t>по проекту</w:t>
      </w:r>
    </w:p>
    <w:p w:rsidR="00B47E8E" w:rsidRPr="00742341" w:rsidRDefault="00B47E8E" w:rsidP="00A17497">
      <w:pPr>
        <w:shd w:val="clear" w:color="auto" w:fill="FFFFFF"/>
        <w:rPr>
          <w:color w:val="000000"/>
          <w:spacing w:val="-10"/>
          <w:sz w:val="26"/>
          <w:szCs w:val="26"/>
        </w:rPr>
      </w:pPr>
      <w:r w:rsidRPr="00742341">
        <w:rPr>
          <w:color w:val="000000"/>
          <w:spacing w:val="-10"/>
          <w:sz w:val="26"/>
          <w:szCs w:val="26"/>
        </w:rPr>
        <w:t xml:space="preserve">О внесении изменений в Правила землепользования </w:t>
      </w:r>
    </w:p>
    <w:p w:rsidR="00B47E8E" w:rsidRPr="00742341" w:rsidRDefault="00B47E8E" w:rsidP="00A17497">
      <w:pPr>
        <w:shd w:val="clear" w:color="auto" w:fill="FFFFFF"/>
        <w:rPr>
          <w:sz w:val="26"/>
          <w:szCs w:val="26"/>
        </w:rPr>
      </w:pPr>
      <w:r w:rsidRPr="00742341">
        <w:rPr>
          <w:color w:val="000000"/>
          <w:spacing w:val="-10"/>
          <w:sz w:val="26"/>
          <w:szCs w:val="26"/>
        </w:rPr>
        <w:t xml:space="preserve">и застройки </w:t>
      </w:r>
      <w:r w:rsidRPr="00742341">
        <w:rPr>
          <w:sz w:val="26"/>
          <w:szCs w:val="26"/>
        </w:rPr>
        <w:t xml:space="preserve">муниципального образования </w:t>
      </w:r>
    </w:p>
    <w:p w:rsidR="00B47E8E" w:rsidRPr="00742341" w:rsidRDefault="00B47E8E" w:rsidP="00A17497">
      <w:pPr>
        <w:shd w:val="clear" w:color="auto" w:fill="FFFFFF"/>
        <w:rPr>
          <w:color w:val="000000"/>
          <w:spacing w:val="-11"/>
          <w:sz w:val="26"/>
          <w:szCs w:val="26"/>
        </w:rPr>
      </w:pPr>
      <w:r w:rsidRPr="00742341">
        <w:rPr>
          <w:sz w:val="26"/>
          <w:szCs w:val="26"/>
        </w:rPr>
        <w:t>«</w:t>
      </w:r>
      <w:proofErr w:type="spellStart"/>
      <w:r w:rsidR="00EB0D28">
        <w:rPr>
          <w:sz w:val="26"/>
          <w:szCs w:val="26"/>
        </w:rPr>
        <w:t>Чубар</w:t>
      </w:r>
      <w:proofErr w:type="spellEnd"/>
      <w:r w:rsidR="00EB0D28">
        <w:rPr>
          <w:sz w:val="26"/>
          <w:szCs w:val="26"/>
        </w:rPr>
        <w:t xml:space="preserve">-Абдулловское </w:t>
      </w:r>
      <w:r w:rsidRPr="00742341">
        <w:rPr>
          <w:color w:val="000000"/>
          <w:sz w:val="26"/>
          <w:szCs w:val="26"/>
        </w:rPr>
        <w:t>с</w:t>
      </w:r>
      <w:r w:rsidRPr="00742341">
        <w:rPr>
          <w:color w:val="000000"/>
          <w:spacing w:val="-10"/>
          <w:sz w:val="26"/>
          <w:szCs w:val="26"/>
        </w:rPr>
        <w:t xml:space="preserve">ельское </w:t>
      </w:r>
      <w:r w:rsidRPr="00742341">
        <w:rPr>
          <w:color w:val="000000"/>
          <w:spacing w:val="-11"/>
          <w:sz w:val="26"/>
          <w:szCs w:val="26"/>
        </w:rPr>
        <w:t>поселение»</w:t>
      </w:r>
    </w:p>
    <w:p w:rsidR="00B47E8E" w:rsidRPr="00742341" w:rsidRDefault="00B47E8E" w:rsidP="00A17497">
      <w:pPr>
        <w:shd w:val="clear" w:color="auto" w:fill="FFFFFF"/>
        <w:rPr>
          <w:color w:val="000000"/>
          <w:spacing w:val="-9"/>
          <w:sz w:val="26"/>
          <w:szCs w:val="26"/>
        </w:rPr>
      </w:pPr>
      <w:r w:rsidRPr="00742341">
        <w:rPr>
          <w:color w:val="000000"/>
          <w:spacing w:val="-11"/>
          <w:sz w:val="26"/>
          <w:szCs w:val="26"/>
        </w:rPr>
        <w:t xml:space="preserve">Азнакаевского </w:t>
      </w:r>
      <w:r w:rsidRPr="00742341">
        <w:rPr>
          <w:color w:val="000000"/>
          <w:spacing w:val="-9"/>
          <w:sz w:val="26"/>
          <w:szCs w:val="26"/>
        </w:rPr>
        <w:t>муниципального района</w:t>
      </w:r>
    </w:p>
    <w:p w:rsidR="00B47E8E" w:rsidRPr="00742341" w:rsidRDefault="00B47E8E" w:rsidP="00A17497">
      <w:pPr>
        <w:shd w:val="clear" w:color="auto" w:fill="FFFFFF"/>
        <w:rPr>
          <w:color w:val="000000"/>
          <w:spacing w:val="-9"/>
          <w:sz w:val="26"/>
          <w:szCs w:val="26"/>
        </w:rPr>
      </w:pPr>
    </w:p>
    <w:p w:rsidR="00B47E8E" w:rsidRPr="00742341" w:rsidRDefault="00B47E8E" w:rsidP="00EE0869">
      <w:pPr>
        <w:shd w:val="clear" w:color="auto" w:fill="FFFFFF"/>
        <w:ind w:firstLine="567"/>
        <w:rPr>
          <w:sz w:val="26"/>
          <w:szCs w:val="26"/>
          <w:u w:val="single"/>
        </w:rPr>
      </w:pPr>
    </w:p>
    <w:p w:rsidR="00B47E8E" w:rsidRPr="00742341" w:rsidRDefault="00B47E8E" w:rsidP="00867996">
      <w:pPr>
        <w:widowControl/>
        <w:ind w:firstLine="540"/>
        <w:jc w:val="both"/>
        <w:rPr>
          <w:color w:val="000000"/>
          <w:spacing w:val="-9"/>
          <w:sz w:val="26"/>
          <w:szCs w:val="26"/>
        </w:rPr>
      </w:pPr>
      <w:r w:rsidRPr="00742341">
        <w:rPr>
          <w:color w:val="000000"/>
          <w:sz w:val="26"/>
          <w:szCs w:val="26"/>
        </w:rPr>
        <w:t>Руководствуясь статьей 31</w:t>
      </w:r>
      <w:r w:rsidR="00F17391" w:rsidRPr="00742341">
        <w:rPr>
          <w:color w:val="000000"/>
          <w:sz w:val="26"/>
          <w:szCs w:val="26"/>
        </w:rPr>
        <w:t xml:space="preserve"> </w:t>
      </w:r>
      <w:r w:rsidRPr="00742341">
        <w:rPr>
          <w:color w:val="000000"/>
          <w:sz w:val="26"/>
          <w:szCs w:val="26"/>
        </w:rPr>
        <w:t xml:space="preserve">Градостроительного кодекса Российской Федерации, статьей 28 Федерального Закона от 06.10.2003 №131-Ф3 «Об общих принципах организации </w:t>
      </w:r>
      <w:r w:rsidRPr="00742341">
        <w:rPr>
          <w:color w:val="000000"/>
          <w:spacing w:val="-9"/>
          <w:sz w:val="26"/>
          <w:szCs w:val="26"/>
        </w:rPr>
        <w:t xml:space="preserve">местного самоуправления в Российской Федерации», </w:t>
      </w:r>
      <w:r w:rsidRPr="00742341">
        <w:rPr>
          <w:color w:val="000000"/>
          <w:sz w:val="26"/>
          <w:szCs w:val="26"/>
        </w:rPr>
        <w:t>Устава муниципального образования «</w:t>
      </w:r>
      <w:proofErr w:type="spellStart"/>
      <w:r w:rsidR="00EB0D28">
        <w:rPr>
          <w:color w:val="000000"/>
          <w:sz w:val="26"/>
          <w:szCs w:val="26"/>
        </w:rPr>
        <w:t>Чубар</w:t>
      </w:r>
      <w:proofErr w:type="spellEnd"/>
      <w:r w:rsidR="00EB0D28">
        <w:rPr>
          <w:color w:val="000000"/>
          <w:sz w:val="26"/>
          <w:szCs w:val="26"/>
        </w:rPr>
        <w:t>-Абдулловское</w:t>
      </w:r>
      <w:r w:rsidRPr="00742341">
        <w:rPr>
          <w:color w:val="000000"/>
          <w:sz w:val="26"/>
          <w:szCs w:val="26"/>
        </w:rPr>
        <w:t xml:space="preserve"> сельское поселение» Азнакаевского муниципального образования Республики Татарстан, Положением о порядке организации и проведения публичных слушаний в </w:t>
      </w:r>
      <w:proofErr w:type="spellStart"/>
      <w:r w:rsidR="00EB0D28">
        <w:rPr>
          <w:color w:val="000000"/>
          <w:sz w:val="26"/>
          <w:szCs w:val="26"/>
        </w:rPr>
        <w:t>Чубар-Абдулловском</w:t>
      </w:r>
      <w:proofErr w:type="spellEnd"/>
      <w:r w:rsidRPr="00742341">
        <w:rPr>
          <w:color w:val="000000"/>
          <w:sz w:val="26"/>
          <w:szCs w:val="26"/>
        </w:rPr>
        <w:t xml:space="preserve"> сельском поселении Азнакаевского муниципального района</w:t>
      </w:r>
      <w:r w:rsidRPr="00742341">
        <w:rPr>
          <w:color w:val="000000"/>
          <w:spacing w:val="-9"/>
          <w:sz w:val="26"/>
          <w:szCs w:val="26"/>
        </w:rPr>
        <w:t xml:space="preserve">, </w:t>
      </w:r>
      <w:r w:rsidRPr="00742341">
        <w:rPr>
          <w:b/>
          <w:color w:val="000000"/>
          <w:spacing w:val="-9"/>
          <w:sz w:val="26"/>
          <w:szCs w:val="26"/>
        </w:rPr>
        <w:t>постановляю:</w:t>
      </w:r>
    </w:p>
    <w:p w:rsidR="00C53391" w:rsidRPr="00742341" w:rsidRDefault="00C53391" w:rsidP="00C10ED4">
      <w:pPr>
        <w:shd w:val="clear" w:color="auto" w:fill="FFFFFF"/>
        <w:tabs>
          <w:tab w:val="left" w:pos="851"/>
        </w:tabs>
        <w:ind w:firstLine="567"/>
        <w:jc w:val="both"/>
        <w:rPr>
          <w:color w:val="000000"/>
          <w:sz w:val="26"/>
          <w:szCs w:val="26"/>
        </w:rPr>
      </w:pPr>
    </w:p>
    <w:p w:rsidR="00B47E8E" w:rsidRPr="00742341" w:rsidRDefault="00B47E8E" w:rsidP="00C10ED4">
      <w:pPr>
        <w:shd w:val="clear" w:color="auto" w:fill="FFFFFF"/>
        <w:tabs>
          <w:tab w:val="left" w:pos="851"/>
        </w:tabs>
        <w:ind w:firstLine="567"/>
        <w:jc w:val="both"/>
        <w:rPr>
          <w:color w:val="000000"/>
          <w:spacing w:val="-9"/>
          <w:sz w:val="26"/>
          <w:szCs w:val="26"/>
        </w:rPr>
      </w:pPr>
      <w:r w:rsidRPr="00742341">
        <w:rPr>
          <w:color w:val="000000"/>
          <w:sz w:val="26"/>
          <w:szCs w:val="26"/>
        </w:rPr>
        <w:t>1.</w:t>
      </w:r>
      <w:r w:rsidRPr="00742341">
        <w:rPr>
          <w:color w:val="000000"/>
          <w:sz w:val="26"/>
          <w:szCs w:val="26"/>
        </w:rPr>
        <w:tab/>
        <w:t xml:space="preserve">Назначить публичные слушания по проекту </w:t>
      </w:r>
      <w:r w:rsidRPr="00742341">
        <w:rPr>
          <w:sz w:val="26"/>
          <w:szCs w:val="26"/>
        </w:rPr>
        <w:t>о внесении изменений в</w:t>
      </w:r>
      <w:r w:rsidR="00F17391" w:rsidRPr="00742341">
        <w:rPr>
          <w:sz w:val="26"/>
          <w:szCs w:val="26"/>
        </w:rPr>
        <w:t xml:space="preserve"> </w:t>
      </w:r>
      <w:r w:rsidRPr="00742341">
        <w:rPr>
          <w:color w:val="000000"/>
          <w:spacing w:val="-10"/>
          <w:sz w:val="26"/>
          <w:szCs w:val="26"/>
        </w:rPr>
        <w:t xml:space="preserve">Правила землепользования и застройки </w:t>
      </w:r>
      <w:r w:rsidRPr="00742341">
        <w:rPr>
          <w:sz w:val="26"/>
          <w:szCs w:val="26"/>
        </w:rPr>
        <w:t xml:space="preserve">муниципального </w:t>
      </w:r>
      <w:proofErr w:type="spellStart"/>
      <w:r w:rsidRPr="00742341">
        <w:rPr>
          <w:sz w:val="26"/>
          <w:szCs w:val="26"/>
        </w:rPr>
        <w:t>образования</w:t>
      </w:r>
      <w:proofErr w:type="gramStart"/>
      <w:r w:rsidRPr="00742341">
        <w:rPr>
          <w:sz w:val="26"/>
          <w:szCs w:val="26"/>
        </w:rPr>
        <w:t>«</w:t>
      </w:r>
      <w:r w:rsidR="00EB0D28">
        <w:rPr>
          <w:color w:val="000000"/>
          <w:sz w:val="26"/>
          <w:szCs w:val="26"/>
        </w:rPr>
        <w:t>Ч</w:t>
      </w:r>
      <w:proofErr w:type="gramEnd"/>
      <w:r w:rsidR="00EB0D28">
        <w:rPr>
          <w:color w:val="000000"/>
          <w:sz w:val="26"/>
          <w:szCs w:val="26"/>
        </w:rPr>
        <w:t>убар</w:t>
      </w:r>
      <w:proofErr w:type="spellEnd"/>
      <w:r w:rsidR="00EB0D28">
        <w:rPr>
          <w:color w:val="000000"/>
          <w:sz w:val="26"/>
          <w:szCs w:val="26"/>
        </w:rPr>
        <w:t>-Абдулловское</w:t>
      </w:r>
      <w:r w:rsidRPr="00742341">
        <w:rPr>
          <w:sz w:val="26"/>
          <w:szCs w:val="26"/>
        </w:rPr>
        <w:t xml:space="preserve"> </w:t>
      </w:r>
      <w:r w:rsidRPr="00742341">
        <w:rPr>
          <w:color w:val="000000"/>
          <w:sz w:val="26"/>
          <w:szCs w:val="26"/>
        </w:rPr>
        <w:t>с</w:t>
      </w:r>
      <w:r w:rsidRPr="00742341">
        <w:rPr>
          <w:color w:val="000000"/>
          <w:spacing w:val="-10"/>
          <w:sz w:val="26"/>
          <w:szCs w:val="26"/>
        </w:rPr>
        <w:t xml:space="preserve">ельское </w:t>
      </w:r>
      <w:r w:rsidRPr="00742341">
        <w:rPr>
          <w:color w:val="000000"/>
          <w:spacing w:val="-11"/>
          <w:sz w:val="26"/>
          <w:szCs w:val="26"/>
        </w:rPr>
        <w:t xml:space="preserve">поселение» </w:t>
      </w:r>
      <w:r w:rsidRPr="00742341">
        <w:rPr>
          <w:color w:val="000000"/>
          <w:spacing w:val="-9"/>
          <w:sz w:val="26"/>
          <w:szCs w:val="26"/>
        </w:rPr>
        <w:t>Азнакаевского муниципального района</w:t>
      </w:r>
      <w:r w:rsidR="001A3F74" w:rsidRPr="00742341">
        <w:rPr>
          <w:color w:val="000000"/>
          <w:spacing w:val="-9"/>
          <w:sz w:val="26"/>
          <w:szCs w:val="26"/>
        </w:rPr>
        <w:t xml:space="preserve"> Республики Татарстан</w:t>
      </w:r>
      <w:r w:rsidR="006A30BF" w:rsidRPr="00742341">
        <w:rPr>
          <w:color w:val="000000"/>
          <w:spacing w:val="-9"/>
          <w:sz w:val="26"/>
          <w:szCs w:val="26"/>
        </w:rPr>
        <w:t xml:space="preserve">, </w:t>
      </w:r>
      <w:r w:rsidR="006A30BF" w:rsidRPr="00742341">
        <w:rPr>
          <w:sz w:val="26"/>
          <w:szCs w:val="26"/>
        </w:rPr>
        <w:t xml:space="preserve">утвержденные решением </w:t>
      </w:r>
      <w:proofErr w:type="spellStart"/>
      <w:r w:rsidR="00EB0D28">
        <w:rPr>
          <w:color w:val="000000"/>
          <w:sz w:val="26"/>
          <w:szCs w:val="26"/>
        </w:rPr>
        <w:t>Чубар-Абдулловского</w:t>
      </w:r>
      <w:proofErr w:type="spellEnd"/>
      <w:r w:rsidR="00EB0D28" w:rsidRPr="00742341">
        <w:rPr>
          <w:color w:val="000000"/>
          <w:sz w:val="26"/>
          <w:szCs w:val="26"/>
        </w:rPr>
        <w:t xml:space="preserve"> </w:t>
      </w:r>
      <w:r w:rsidR="001A3F74" w:rsidRPr="00742341">
        <w:rPr>
          <w:sz w:val="26"/>
          <w:szCs w:val="26"/>
        </w:rPr>
        <w:t xml:space="preserve">Совета </w:t>
      </w:r>
      <w:r w:rsidR="006A30BF" w:rsidRPr="00742341">
        <w:rPr>
          <w:sz w:val="26"/>
          <w:szCs w:val="26"/>
        </w:rPr>
        <w:t xml:space="preserve">сельского поселения Азнакаевского муниципального района Республики Татарстан </w:t>
      </w:r>
      <w:r w:rsidR="00261612" w:rsidRPr="00261612">
        <w:rPr>
          <w:sz w:val="26"/>
          <w:szCs w:val="26"/>
        </w:rPr>
        <w:t>29.01.2014 № 92 (в редакции решений от 30.12.2014 г № 132 от 30.03.2016 года № 33, от 22.11.2016 № 49, 06.12.2016 №50, от 16.09.2017 №68, от 04.07.2018 №106, от 22.03.2019 №134, от 19.02.2020 №168,  от 11.08.2021 №35, от 11.07.2022 №62</w:t>
      </w:r>
      <w:r w:rsidR="00D9550B">
        <w:rPr>
          <w:sz w:val="26"/>
          <w:szCs w:val="26"/>
        </w:rPr>
        <w:t>, от 22.12.2022 №72</w:t>
      </w:r>
      <w:r w:rsidR="00261612" w:rsidRPr="00261612">
        <w:rPr>
          <w:sz w:val="26"/>
          <w:szCs w:val="26"/>
        </w:rPr>
        <w:t>)</w:t>
      </w:r>
      <w:r w:rsidR="00261612" w:rsidRPr="00742341">
        <w:rPr>
          <w:color w:val="000000"/>
          <w:spacing w:val="-9"/>
          <w:sz w:val="26"/>
          <w:szCs w:val="26"/>
        </w:rPr>
        <w:t xml:space="preserve"> </w:t>
      </w:r>
      <w:r w:rsidR="001A3F74" w:rsidRPr="00742341">
        <w:rPr>
          <w:color w:val="000000"/>
          <w:spacing w:val="-9"/>
          <w:sz w:val="26"/>
          <w:szCs w:val="26"/>
        </w:rPr>
        <w:t>(приложение №1).</w:t>
      </w:r>
    </w:p>
    <w:p w:rsidR="00B47E8E" w:rsidRPr="00742341" w:rsidRDefault="00B47E8E" w:rsidP="00B62E12">
      <w:pPr>
        <w:shd w:val="clear" w:color="auto" w:fill="FFFFFF"/>
        <w:tabs>
          <w:tab w:val="left" w:pos="851"/>
        </w:tabs>
        <w:ind w:firstLine="567"/>
        <w:jc w:val="both"/>
        <w:rPr>
          <w:color w:val="000000"/>
          <w:sz w:val="26"/>
          <w:szCs w:val="26"/>
        </w:rPr>
      </w:pPr>
      <w:r w:rsidRPr="00742341">
        <w:rPr>
          <w:color w:val="000000"/>
          <w:sz w:val="26"/>
          <w:szCs w:val="26"/>
        </w:rPr>
        <w:t>2.  Определить:</w:t>
      </w:r>
    </w:p>
    <w:p w:rsidR="00B47E8E" w:rsidRPr="00742341" w:rsidRDefault="00B47E8E" w:rsidP="00B62E12">
      <w:pPr>
        <w:ind w:firstLine="540"/>
        <w:jc w:val="both"/>
        <w:rPr>
          <w:color w:val="000000"/>
          <w:sz w:val="26"/>
          <w:szCs w:val="26"/>
        </w:rPr>
      </w:pPr>
      <w:r w:rsidRPr="00742341">
        <w:rPr>
          <w:color w:val="000000"/>
          <w:sz w:val="26"/>
          <w:szCs w:val="26"/>
        </w:rPr>
        <w:t xml:space="preserve">- </w:t>
      </w:r>
      <w:r w:rsidRPr="00742341">
        <w:rPr>
          <w:sz w:val="26"/>
          <w:szCs w:val="26"/>
        </w:rPr>
        <w:t>организатором публичных слушаний комиссию по подготовке проекта Правил землепользования и застройки</w:t>
      </w:r>
      <w:r w:rsidR="00EB0D28" w:rsidRPr="00EB0D28">
        <w:rPr>
          <w:color w:val="000000"/>
          <w:sz w:val="26"/>
          <w:szCs w:val="26"/>
        </w:rPr>
        <w:t xml:space="preserve"> </w:t>
      </w:r>
      <w:proofErr w:type="spellStart"/>
      <w:r w:rsidR="00EB0D28">
        <w:rPr>
          <w:color w:val="000000"/>
          <w:sz w:val="26"/>
          <w:szCs w:val="26"/>
        </w:rPr>
        <w:t>Чубар-Абдулловского</w:t>
      </w:r>
      <w:proofErr w:type="spellEnd"/>
      <w:r w:rsidR="00EB0D28" w:rsidRPr="00742341">
        <w:rPr>
          <w:color w:val="000000"/>
          <w:sz w:val="26"/>
          <w:szCs w:val="26"/>
        </w:rPr>
        <w:t xml:space="preserve"> </w:t>
      </w:r>
      <w:r w:rsidRPr="00742341">
        <w:rPr>
          <w:sz w:val="26"/>
          <w:szCs w:val="26"/>
        </w:rPr>
        <w:t>сельского</w:t>
      </w:r>
      <w:r w:rsidR="001A3F74" w:rsidRPr="00742341">
        <w:rPr>
          <w:sz w:val="26"/>
          <w:szCs w:val="26"/>
        </w:rPr>
        <w:t xml:space="preserve"> </w:t>
      </w:r>
      <w:r w:rsidRPr="00742341">
        <w:rPr>
          <w:sz w:val="26"/>
          <w:szCs w:val="26"/>
        </w:rPr>
        <w:t>поселения Азнакаевского муниципального района</w:t>
      </w:r>
      <w:r w:rsidR="001A3F74" w:rsidRPr="00742341">
        <w:rPr>
          <w:sz w:val="26"/>
          <w:szCs w:val="26"/>
        </w:rPr>
        <w:t xml:space="preserve"> Республики Татарстан</w:t>
      </w:r>
      <w:r w:rsidRPr="00742341">
        <w:rPr>
          <w:sz w:val="26"/>
          <w:szCs w:val="26"/>
        </w:rPr>
        <w:t>;</w:t>
      </w:r>
    </w:p>
    <w:p w:rsidR="00B47E8E" w:rsidRPr="00742341" w:rsidRDefault="00B47E8E" w:rsidP="00413F2C">
      <w:pPr>
        <w:ind w:firstLine="540"/>
        <w:jc w:val="both"/>
        <w:rPr>
          <w:color w:val="000000"/>
          <w:sz w:val="26"/>
          <w:szCs w:val="26"/>
        </w:rPr>
      </w:pPr>
      <w:r w:rsidRPr="00742341">
        <w:rPr>
          <w:color w:val="000000"/>
          <w:sz w:val="26"/>
          <w:szCs w:val="26"/>
        </w:rPr>
        <w:t xml:space="preserve">-  время проведения – </w:t>
      </w:r>
      <w:r w:rsidR="00A932E0" w:rsidRPr="00742341">
        <w:rPr>
          <w:color w:val="000000"/>
          <w:sz w:val="26"/>
          <w:szCs w:val="26"/>
        </w:rPr>
        <w:t>с</w:t>
      </w:r>
      <w:r w:rsidR="00EB34DA" w:rsidRPr="00742341">
        <w:rPr>
          <w:color w:val="000000"/>
          <w:sz w:val="26"/>
          <w:szCs w:val="26"/>
        </w:rPr>
        <w:t xml:space="preserve"> </w:t>
      </w:r>
      <w:r w:rsidR="000E5432" w:rsidRPr="000E5432">
        <w:rPr>
          <w:sz w:val="26"/>
          <w:szCs w:val="26"/>
        </w:rPr>
        <w:t>01</w:t>
      </w:r>
      <w:r w:rsidR="00837128" w:rsidRPr="000E5432">
        <w:rPr>
          <w:sz w:val="26"/>
          <w:szCs w:val="26"/>
        </w:rPr>
        <w:t xml:space="preserve"> </w:t>
      </w:r>
      <w:r w:rsidR="000E5432" w:rsidRPr="000E5432">
        <w:rPr>
          <w:sz w:val="26"/>
          <w:szCs w:val="26"/>
        </w:rPr>
        <w:t>июл</w:t>
      </w:r>
      <w:r w:rsidR="00837128" w:rsidRPr="000E5432">
        <w:rPr>
          <w:sz w:val="26"/>
          <w:szCs w:val="26"/>
        </w:rPr>
        <w:t>я 202</w:t>
      </w:r>
      <w:r w:rsidR="00F17391" w:rsidRPr="000E5432">
        <w:rPr>
          <w:sz w:val="26"/>
          <w:szCs w:val="26"/>
        </w:rPr>
        <w:t>3</w:t>
      </w:r>
      <w:r w:rsidR="000E5432" w:rsidRPr="000E5432">
        <w:rPr>
          <w:sz w:val="26"/>
          <w:szCs w:val="26"/>
        </w:rPr>
        <w:t xml:space="preserve"> года по 21</w:t>
      </w:r>
      <w:r w:rsidR="00837128" w:rsidRPr="000E5432">
        <w:rPr>
          <w:sz w:val="26"/>
          <w:szCs w:val="26"/>
        </w:rPr>
        <w:t xml:space="preserve"> ию</w:t>
      </w:r>
      <w:r w:rsidR="00F17391" w:rsidRPr="000E5432">
        <w:rPr>
          <w:sz w:val="26"/>
          <w:szCs w:val="26"/>
        </w:rPr>
        <w:t>л</w:t>
      </w:r>
      <w:r w:rsidR="00837128" w:rsidRPr="000E5432">
        <w:rPr>
          <w:sz w:val="26"/>
          <w:szCs w:val="26"/>
        </w:rPr>
        <w:t>я 202</w:t>
      </w:r>
      <w:r w:rsidR="00F17391" w:rsidRPr="000E5432">
        <w:rPr>
          <w:sz w:val="26"/>
          <w:szCs w:val="26"/>
        </w:rPr>
        <w:t>3</w:t>
      </w:r>
      <w:r w:rsidR="00837128" w:rsidRPr="000E5432">
        <w:rPr>
          <w:sz w:val="26"/>
          <w:szCs w:val="26"/>
        </w:rPr>
        <w:t xml:space="preserve"> года </w:t>
      </w:r>
      <w:r w:rsidR="002123B0" w:rsidRPr="00742341">
        <w:rPr>
          <w:color w:val="000000"/>
          <w:sz w:val="26"/>
          <w:szCs w:val="26"/>
        </w:rPr>
        <w:t xml:space="preserve">с </w:t>
      </w:r>
      <w:r w:rsidR="00EB34DA" w:rsidRPr="00742341">
        <w:rPr>
          <w:color w:val="000000"/>
          <w:sz w:val="26"/>
          <w:szCs w:val="26"/>
        </w:rPr>
        <w:t>17.00 до 18.00 часов;</w:t>
      </w:r>
    </w:p>
    <w:p w:rsidR="00B47E8E" w:rsidRPr="00742341" w:rsidRDefault="00B47E8E" w:rsidP="004E6CCC">
      <w:pPr>
        <w:jc w:val="both"/>
        <w:rPr>
          <w:color w:val="000000"/>
          <w:sz w:val="26"/>
          <w:szCs w:val="26"/>
        </w:rPr>
      </w:pPr>
      <w:r w:rsidRPr="00742341">
        <w:rPr>
          <w:color w:val="000000"/>
          <w:sz w:val="26"/>
          <w:szCs w:val="26"/>
        </w:rPr>
        <w:t xml:space="preserve">        - место проведения – </w:t>
      </w:r>
      <w:proofErr w:type="spellStart"/>
      <w:r w:rsidRPr="00742341">
        <w:rPr>
          <w:color w:val="000000"/>
          <w:sz w:val="26"/>
          <w:szCs w:val="26"/>
        </w:rPr>
        <w:t>с</w:t>
      </w:r>
      <w:proofErr w:type="gramStart"/>
      <w:r w:rsidRPr="00742341">
        <w:rPr>
          <w:color w:val="000000"/>
          <w:sz w:val="26"/>
          <w:szCs w:val="26"/>
        </w:rPr>
        <w:t>.</w:t>
      </w:r>
      <w:r w:rsidR="00EB0D28">
        <w:rPr>
          <w:color w:val="000000"/>
          <w:sz w:val="26"/>
          <w:szCs w:val="26"/>
        </w:rPr>
        <w:t>Ч</w:t>
      </w:r>
      <w:proofErr w:type="gramEnd"/>
      <w:r w:rsidR="00EB0D28">
        <w:rPr>
          <w:color w:val="000000"/>
          <w:sz w:val="26"/>
          <w:szCs w:val="26"/>
        </w:rPr>
        <w:t>убар-Абдуллово</w:t>
      </w:r>
      <w:proofErr w:type="spellEnd"/>
      <w:r w:rsidRPr="00742341">
        <w:rPr>
          <w:color w:val="000000"/>
          <w:sz w:val="26"/>
          <w:szCs w:val="26"/>
        </w:rPr>
        <w:t xml:space="preserve">, </w:t>
      </w:r>
      <w:proofErr w:type="spellStart"/>
      <w:r w:rsidRPr="00742341">
        <w:rPr>
          <w:color w:val="000000"/>
          <w:sz w:val="26"/>
          <w:szCs w:val="26"/>
        </w:rPr>
        <w:t>ул.</w:t>
      </w:r>
      <w:r w:rsidR="00EB0D28">
        <w:rPr>
          <w:color w:val="000000"/>
          <w:sz w:val="26"/>
          <w:szCs w:val="26"/>
        </w:rPr>
        <w:t>Советская</w:t>
      </w:r>
      <w:proofErr w:type="spellEnd"/>
      <w:r w:rsidRPr="00742341">
        <w:rPr>
          <w:color w:val="000000"/>
          <w:sz w:val="26"/>
          <w:szCs w:val="26"/>
        </w:rPr>
        <w:t xml:space="preserve"> , д.</w:t>
      </w:r>
      <w:r w:rsidR="00EB0D28">
        <w:rPr>
          <w:color w:val="000000"/>
          <w:sz w:val="26"/>
          <w:szCs w:val="26"/>
        </w:rPr>
        <w:t>85</w:t>
      </w:r>
      <w:r w:rsidRPr="00742341">
        <w:rPr>
          <w:color w:val="000000"/>
          <w:sz w:val="26"/>
          <w:szCs w:val="26"/>
        </w:rPr>
        <w:t>;</w:t>
      </w:r>
    </w:p>
    <w:p w:rsidR="00B47E8E" w:rsidRPr="00742341" w:rsidRDefault="00B47E8E" w:rsidP="00413F2C">
      <w:pPr>
        <w:shd w:val="clear" w:color="auto" w:fill="FFFFFF"/>
        <w:tabs>
          <w:tab w:val="left" w:pos="851"/>
          <w:tab w:val="left" w:leader="underscore" w:pos="3149"/>
        </w:tabs>
        <w:ind w:firstLine="567"/>
        <w:jc w:val="both"/>
        <w:rPr>
          <w:sz w:val="26"/>
          <w:szCs w:val="26"/>
        </w:rPr>
      </w:pPr>
      <w:r w:rsidRPr="00742341">
        <w:rPr>
          <w:sz w:val="26"/>
          <w:szCs w:val="26"/>
        </w:rPr>
        <w:t xml:space="preserve">- адрес, по которому могут вноситься письменные предложения и замечания по </w:t>
      </w:r>
      <w:r w:rsidR="00A932E0" w:rsidRPr="00742341">
        <w:rPr>
          <w:sz w:val="26"/>
          <w:szCs w:val="26"/>
        </w:rPr>
        <w:lastRenderedPageBreak/>
        <w:t>обсуждаемому вопросу</w:t>
      </w:r>
      <w:r w:rsidR="00EB34DA" w:rsidRPr="00742341">
        <w:rPr>
          <w:sz w:val="26"/>
          <w:szCs w:val="26"/>
        </w:rPr>
        <w:t xml:space="preserve"> </w:t>
      </w:r>
      <w:r w:rsidRPr="00742341">
        <w:rPr>
          <w:sz w:val="26"/>
          <w:szCs w:val="26"/>
        </w:rPr>
        <w:t xml:space="preserve">– </w:t>
      </w:r>
      <w:proofErr w:type="spellStart"/>
      <w:r w:rsidRPr="00742341">
        <w:rPr>
          <w:sz w:val="26"/>
          <w:szCs w:val="26"/>
        </w:rPr>
        <w:t>с</w:t>
      </w:r>
      <w:proofErr w:type="gramStart"/>
      <w:r w:rsidRPr="00742341">
        <w:rPr>
          <w:sz w:val="26"/>
          <w:szCs w:val="26"/>
        </w:rPr>
        <w:t>.</w:t>
      </w:r>
      <w:r w:rsidR="00EB0D28">
        <w:rPr>
          <w:sz w:val="26"/>
          <w:szCs w:val="26"/>
        </w:rPr>
        <w:t>Ч</w:t>
      </w:r>
      <w:proofErr w:type="gramEnd"/>
      <w:r w:rsidR="00EB0D28">
        <w:rPr>
          <w:sz w:val="26"/>
          <w:szCs w:val="26"/>
        </w:rPr>
        <w:t>убар-Абдуллово</w:t>
      </w:r>
      <w:proofErr w:type="spellEnd"/>
      <w:r w:rsidRPr="00742341">
        <w:rPr>
          <w:sz w:val="26"/>
          <w:szCs w:val="26"/>
        </w:rPr>
        <w:t xml:space="preserve">, </w:t>
      </w:r>
      <w:proofErr w:type="spellStart"/>
      <w:r w:rsidRPr="00742341">
        <w:rPr>
          <w:sz w:val="26"/>
          <w:szCs w:val="26"/>
        </w:rPr>
        <w:t>ул.</w:t>
      </w:r>
      <w:r w:rsidR="00EB0D28">
        <w:rPr>
          <w:sz w:val="26"/>
          <w:szCs w:val="26"/>
        </w:rPr>
        <w:t>Советская</w:t>
      </w:r>
      <w:proofErr w:type="spellEnd"/>
      <w:r w:rsidRPr="00742341">
        <w:rPr>
          <w:sz w:val="26"/>
          <w:szCs w:val="26"/>
        </w:rPr>
        <w:t>, д.</w:t>
      </w:r>
      <w:r w:rsidR="00EB0D28">
        <w:rPr>
          <w:sz w:val="26"/>
          <w:szCs w:val="26"/>
        </w:rPr>
        <w:t>81</w:t>
      </w:r>
      <w:r w:rsidRPr="00742341">
        <w:rPr>
          <w:sz w:val="26"/>
          <w:szCs w:val="26"/>
        </w:rPr>
        <w:t xml:space="preserve"> , Исполнительный комитет</w:t>
      </w:r>
      <w:r w:rsidR="006A30BF" w:rsidRPr="00742341">
        <w:rPr>
          <w:sz w:val="26"/>
          <w:szCs w:val="26"/>
        </w:rPr>
        <w:t xml:space="preserve"> </w:t>
      </w:r>
      <w:proofErr w:type="spellStart"/>
      <w:r w:rsidR="00EB0D28">
        <w:rPr>
          <w:color w:val="000000"/>
          <w:sz w:val="26"/>
          <w:szCs w:val="26"/>
        </w:rPr>
        <w:t>Чубар-Абдулловского</w:t>
      </w:r>
      <w:proofErr w:type="spellEnd"/>
      <w:r w:rsidRPr="00742341">
        <w:rPr>
          <w:sz w:val="26"/>
          <w:szCs w:val="26"/>
        </w:rPr>
        <w:t xml:space="preserve"> сельского поселения Азнакаевского муниципального района.</w:t>
      </w:r>
    </w:p>
    <w:p w:rsidR="00B47E8E" w:rsidRPr="00742341" w:rsidRDefault="00B47E8E" w:rsidP="00987481">
      <w:pPr>
        <w:ind w:firstLine="540"/>
        <w:jc w:val="both"/>
        <w:rPr>
          <w:sz w:val="26"/>
          <w:szCs w:val="26"/>
        </w:rPr>
      </w:pPr>
      <w:r w:rsidRPr="00742341">
        <w:rPr>
          <w:sz w:val="26"/>
          <w:szCs w:val="26"/>
        </w:rPr>
        <w:t xml:space="preserve">4. </w:t>
      </w:r>
      <w:r w:rsidR="00837128" w:rsidRPr="00742341">
        <w:rPr>
          <w:sz w:val="26"/>
          <w:szCs w:val="26"/>
        </w:rPr>
        <w:t>Рекомендовать комиссии</w:t>
      </w:r>
      <w:r w:rsidRPr="00742341">
        <w:rPr>
          <w:sz w:val="26"/>
          <w:szCs w:val="26"/>
        </w:rPr>
        <w:t xml:space="preserve"> по подготовке проекта Правил землепользования и застройки</w:t>
      </w:r>
      <w:r w:rsidR="00EB0D28" w:rsidRPr="00EB0D28">
        <w:rPr>
          <w:color w:val="000000"/>
          <w:sz w:val="26"/>
          <w:szCs w:val="26"/>
        </w:rPr>
        <w:t xml:space="preserve"> </w:t>
      </w:r>
      <w:proofErr w:type="spellStart"/>
      <w:r w:rsidR="00EB0D28">
        <w:rPr>
          <w:color w:val="000000"/>
          <w:sz w:val="26"/>
          <w:szCs w:val="26"/>
        </w:rPr>
        <w:t>Чубар-Абдулловского</w:t>
      </w:r>
      <w:proofErr w:type="spellEnd"/>
      <w:r w:rsidR="00EB0D28" w:rsidRPr="00742341">
        <w:rPr>
          <w:color w:val="000000"/>
          <w:sz w:val="26"/>
          <w:szCs w:val="26"/>
        </w:rPr>
        <w:t xml:space="preserve"> </w:t>
      </w:r>
      <w:r w:rsidRPr="00742341">
        <w:rPr>
          <w:sz w:val="26"/>
          <w:szCs w:val="26"/>
        </w:rPr>
        <w:t>сельского поселения Азнакаевского муниципального района:</w:t>
      </w:r>
    </w:p>
    <w:p w:rsidR="00B47E8E" w:rsidRPr="00742341" w:rsidRDefault="00B47E8E" w:rsidP="00987481">
      <w:pPr>
        <w:shd w:val="clear" w:color="auto" w:fill="FFFFFF"/>
        <w:tabs>
          <w:tab w:val="left" w:pos="851"/>
          <w:tab w:val="left" w:leader="underscore" w:pos="10206"/>
        </w:tabs>
        <w:ind w:firstLine="567"/>
        <w:jc w:val="both"/>
        <w:rPr>
          <w:sz w:val="26"/>
          <w:szCs w:val="26"/>
        </w:rPr>
      </w:pPr>
      <w:r w:rsidRPr="00742341">
        <w:rPr>
          <w:sz w:val="26"/>
          <w:szCs w:val="26"/>
        </w:rPr>
        <w:t xml:space="preserve"> - подготовить и провести публичные слушания по проекту о внесении изменений в</w:t>
      </w:r>
      <w:r w:rsidR="001A3F74" w:rsidRPr="00742341">
        <w:rPr>
          <w:sz w:val="26"/>
          <w:szCs w:val="26"/>
        </w:rPr>
        <w:t xml:space="preserve"> </w:t>
      </w:r>
      <w:r w:rsidRPr="00742341">
        <w:rPr>
          <w:color w:val="000000"/>
          <w:spacing w:val="-10"/>
          <w:sz w:val="26"/>
          <w:szCs w:val="26"/>
        </w:rPr>
        <w:t xml:space="preserve">Правила землепользования и застройки </w:t>
      </w:r>
      <w:r w:rsidRPr="00742341">
        <w:rPr>
          <w:sz w:val="26"/>
          <w:szCs w:val="26"/>
        </w:rPr>
        <w:t>муниципального образования                                                          «</w:t>
      </w:r>
      <w:proofErr w:type="spellStart"/>
      <w:r w:rsidR="00EB0D28">
        <w:rPr>
          <w:color w:val="000000"/>
          <w:sz w:val="26"/>
          <w:szCs w:val="26"/>
        </w:rPr>
        <w:t>Чубар</w:t>
      </w:r>
      <w:proofErr w:type="spellEnd"/>
      <w:r w:rsidR="00EB0D28">
        <w:rPr>
          <w:color w:val="000000"/>
          <w:sz w:val="26"/>
          <w:szCs w:val="26"/>
        </w:rPr>
        <w:t>-Абдулловское</w:t>
      </w:r>
      <w:r w:rsidR="00EB0D28" w:rsidRPr="00742341">
        <w:rPr>
          <w:color w:val="000000"/>
          <w:sz w:val="26"/>
          <w:szCs w:val="26"/>
        </w:rPr>
        <w:t xml:space="preserve"> </w:t>
      </w:r>
      <w:r w:rsidRPr="00742341">
        <w:rPr>
          <w:color w:val="000000"/>
          <w:sz w:val="26"/>
          <w:szCs w:val="26"/>
        </w:rPr>
        <w:t>с</w:t>
      </w:r>
      <w:r w:rsidRPr="00742341">
        <w:rPr>
          <w:color w:val="000000"/>
          <w:spacing w:val="-10"/>
          <w:sz w:val="26"/>
          <w:szCs w:val="26"/>
        </w:rPr>
        <w:t xml:space="preserve">ельское </w:t>
      </w:r>
      <w:r w:rsidRPr="00742341">
        <w:rPr>
          <w:color w:val="000000"/>
          <w:spacing w:val="-11"/>
          <w:sz w:val="26"/>
          <w:szCs w:val="26"/>
        </w:rPr>
        <w:t xml:space="preserve">поселение» </w:t>
      </w:r>
      <w:r w:rsidRPr="00742341">
        <w:rPr>
          <w:color w:val="000000"/>
          <w:spacing w:val="-9"/>
          <w:sz w:val="26"/>
          <w:szCs w:val="26"/>
        </w:rPr>
        <w:t>Азнакаевского муниципального района</w:t>
      </w:r>
      <w:r w:rsidR="001A3F74" w:rsidRPr="00742341">
        <w:rPr>
          <w:color w:val="000000"/>
          <w:spacing w:val="-9"/>
          <w:sz w:val="26"/>
          <w:szCs w:val="26"/>
        </w:rPr>
        <w:t xml:space="preserve"> Республики Татарстан</w:t>
      </w:r>
      <w:r w:rsidRPr="00742341">
        <w:rPr>
          <w:sz w:val="26"/>
          <w:szCs w:val="26"/>
        </w:rPr>
        <w:t xml:space="preserve"> в соответствии с действующим законодательством </w:t>
      </w:r>
      <w:r w:rsidR="002C000D" w:rsidRPr="00742341">
        <w:rPr>
          <w:sz w:val="26"/>
          <w:szCs w:val="26"/>
        </w:rPr>
        <w:t xml:space="preserve">                                </w:t>
      </w:r>
      <w:r w:rsidRPr="00742341">
        <w:rPr>
          <w:sz w:val="26"/>
          <w:szCs w:val="26"/>
        </w:rPr>
        <w:t>и в определенные настоящим постановлением сроки;</w:t>
      </w:r>
    </w:p>
    <w:p w:rsidR="00B47E8E" w:rsidRPr="00742341" w:rsidRDefault="00B47E8E" w:rsidP="00C10ED4">
      <w:pPr>
        <w:ind w:firstLine="540"/>
        <w:jc w:val="both"/>
        <w:rPr>
          <w:sz w:val="26"/>
          <w:szCs w:val="26"/>
        </w:rPr>
      </w:pPr>
      <w:r w:rsidRPr="00742341">
        <w:rPr>
          <w:sz w:val="26"/>
          <w:szCs w:val="26"/>
        </w:rPr>
        <w:t xml:space="preserve">- подготовить заключение о результатах проведения публичных слушаний </w:t>
      </w:r>
      <w:r w:rsidR="002C000D" w:rsidRPr="00742341">
        <w:rPr>
          <w:sz w:val="26"/>
          <w:szCs w:val="26"/>
        </w:rPr>
        <w:t xml:space="preserve">                                                                                                                                 </w:t>
      </w:r>
      <w:r w:rsidRPr="00742341">
        <w:rPr>
          <w:sz w:val="26"/>
          <w:szCs w:val="26"/>
        </w:rPr>
        <w:t>и опубликовать его в установленном порядке;</w:t>
      </w:r>
    </w:p>
    <w:p w:rsidR="00B47E8E" w:rsidRPr="00742341" w:rsidRDefault="00B47E8E" w:rsidP="00C10ED4">
      <w:pPr>
        <w:ind w:firstLine="540"/>
        <w:jc w:val="both"/>
        <w:rPr>
          <w:color w:val="000000"/>
          <w:sz w:val="26"/>
          <w:szCs w:val="26"/>
        </w:rPr>
      </w:pPr>
      <w:r w:rsidRPr="00742341">
        <w:rPr>
          <w:color w:val="000000"/>
          <w:sz w:val="26"/>
          <w:szCs w:val="26"/>
        </w:rPr>
        <w:t xml:space="preserve">- </w:t>
      </w:r>
      <w:proofErr w:type="gramStart"/>
      <w:r w:rsidRPr="00742341">
        <w:rPr>
          <w:color w:val="000000"/>
          <w:sz w:val="26"/>
          <w:szCs w:val="26"/>
        </w:rPr>
        <w:t>разместить проект</w:t>
      </w:r>
      <w:proofErr w:type="gramEnd"/>
      <w:r w:rsidR="001A3F74" w:rsidRPr="00742341">
        <w:rPr>
          <w:color w:val="000000"/>
          <w:sz w:val="26"/>
          <w:szCs w:val="26"/>
        </w:rPr>
        <w:t xml:space="preserve"> </w:t>
      </w:r>
      <w:r w:rsidRPr="00742341">
        <w:rPr>
          <w:sz w:val="26"/>
          <w:szCs w:val="26"/>
        </w:rPr>
        <w:t xml:space="preserve">о внесении изменений в </w:t>
      </w:r>
      <w:r w:rsidRPr="00742341">
        <w:rPr>
          <w:color w:val="000000"/>
          <w:sz w:val="26"/>
          <w:szCs w:val="26"/>
        </w:rPr>
        <w:t>П</w:t>
      </w:r>
      <w:r w:rsidRPr="00742341">
        <w:rPr>
          <w:color w:val="000000"/>
          <w:spacing w:val="5"/>
          <w:sz w:val="26"/>
          <w:szCs w:val="26"/>
        </w:rPr>
        <w:t xml:space="preserve">равила землепользования </w:t>
      </w:r>
      <w:r w:rsidR="002C000D" w:rsidRPr="00742341">
        <w:rPr>
          <w:color w:val="000000"/>
          <w:spacing w:val="5"/>
          <w:sz w:val="26"/>
          <w:szCs w:val="26"/>
        </w:rPr>
        <w:t xml:space="preserve">                   </w:t>
      </w:r>
      <w:r w:rsidRPr="00742341">
        <w:rPr>
          <w:color w:val="000000"/>
          <w:spacing w:val="5"/>
          <w:sz w:val="26"/>
          <w:szCs w:val="26"/>
        </w:rPr>
        <w:t xml:space="preserve">и застройки </w:t>
      </w:r>
      <w:r w:rsidRPr="00742341">
        <w:rPr>
          <w:sz w:val="26"/>
          <w:szCs w:val="26"/>
        </w:rPr>
        <w:t>муниципального образования «</w:t>
      </w:r>
      <w:proofErr w:type="spellStart"/>
      <w:r w:rsidR="00EB0D28">
        <w:rPr>
          <w:color w:val="000000"/>
          <w:sz w:val="26"/>
          <w:szCs w:val="26"/>
        </w:rPr>
        <w:t>Чубар</w:t>
      </w:r>
      <w:proofErr w:type="spellEnd"/>
      <w:r w:rsidR="00EB0D28">
        <w:rPr>
          <w:color w:val="000000"/>
          <w:sz w:val="26"/>
          <w:szCs w:val="26"/>
        </w:rPr>
        <w:t>-Абдулловское</w:t>
      </w:r>
      <w:r w:rsidR="00EB0D28" w:rsidRPr="00742341">
        <w:rPr>
          <w:color w:val="000000"/>
          <w:sz w:val="26"/>
          <w:szCs w:val="26"/>
        </w:rPr>
        <w:t xml:space="preserve"> </w:t>
      </w:r>
      <w:r w:rsidRPr="00742341">
        <w:rPr>
          <w:color w:val="000000"/>
          <w:sz w:val="26"/>
          <w:szCs w:val="26"/>
        </w:rPr>
        <w:t>с</w:t>
      </w:r>
      <w:r w:rsidRPr="00742341">
        <w:rPr>
          <w:color w:val="000000"/>
          <w:spacing w:val="-10"/>
          <w:sz w:val="26"/>
          <w:szCs w:val="26"/>
        </w:rPr>
        <w:t xml:space="preserve">ельское </w:t>
      </w:r>
      <w:r w:rsidRPr="00742341">
        <w:rPr>
          <w:color w:val="000000"/>
          <w:spacing w:val="-11"/>
          <w:sz w:val="26"/>
          <w:szCs w:val="26"/>
        </w:rPr>
        <w:t xml:space="preserve">поселение» </w:t>
      </w:r>
      <w:r w:rsidRPr="00742341">
        <w:rPr>
          <w:color w:val="000000"/>
          <w:spacing w:val="-9"/>
          <w:sz w:val="26"/>
          <w:szCs w:val="26"/>
        </w:rPr>
        <w:t xml:space="preserve">Азнакаевского муниципального района </w:t>
      </w:r>
      <w:r w:rsidR="001A3F74" w:rsidRPr="00742341">
        <w:rPr>
          <w:color w:val="000000"/>
          <w:spacing w:val="-9"/>
          <w:sz w:val="26"/>
          <w:szCs w:val="26"/>
        </w:rPr>
        <w:t xml:space="preserve">Республики Татарстан </w:t>
      </w:r>
      <w:r w:rsidRPr="00742341">
        <w:rPr>
          <w:color w:val="000000"/>
          <w:sz w:val="26"/>
          <w:szCs w:val="26"/>
        </w:rPr>
        <w:t xml:space="preserve">на официальном сайте Азнакаевского муниципального района в информационно-телекоммуникационной сети Интернет по веб-адресу: </w:t>
      </w:r>
      <w:hyperlink r:id="rId8" w:history="1">
        <w:r w:rsidR="001A3F74" w:rsidRPr="00742341">
          <w:rPr>
            <w:rStyle w:val="a3"/>
            <w:sz w:val="26"/>
            <w:szCs w:val="26"/>
            <w:lang w:val="en-US"/>
          </w:rPr>
          <w:t>http</w:t>
        </w:r>
        <w:r w:rsidR="001A3F74" w:rsidRPr="00742341">
          <w:rPr>
            <w:rStyle w:val="a3"/>
            <w:sz w:val="26"/>
            <w:szCs w:val="26"/>
          </w:rPr>
          <w:t>://</w:t>
        </w:r>
        <w:proofErr w:type="spellStart"/>
        <w:r w:rsidR="001A3F74" w:rsidRPr="00742341">
          <w:rPr>
            <w:rStyle w:val="a3"/>
            <w:sz w:val="26"/>
            <w:szCs w:val="26"/>
            <w:lang w:val="en-US"/>
          </w:rPr>
          <w:t>aznakaevo</w:t>
        </w:r>
        <w:proofErr w:type="spellEnd"/>
        <w:r w:rsidR="001A3F74" w:rsidRPr="00742341">
          <w:rPr>
            <w:rStyle w:val="a3"/>
            <w:sz w:val="26"/>
            <w:szCs w:val="26"/>
          </w:rPr>
          <w:t>.</w:t>
        </w:r>
        <w:proofErr w:type="spellStart"/>
        <w:r w:rsidR="001A3F74" w:rsidRPr="00742341">
          <w:rPr>
            <w:rStyle w:val="a3"/>
            <w:sz w:val="26"/>
            <w:szCs w:val="26"/>
            <w:lang w:val="en-US"/>
          </w:rPr>
          <w:t>tatar</w:t>
        </w:r>
        <w:proofErr w:type="spellEnd"/>
        <w:r w:rsidR="001A3F74" w:rsidRPr="00742341">
          <w:rPr>
            <w:rStyle w:val="a3"/>
            <w:sz w:val="26"/>
            <w:szCs w:val="26"/>
          </w:rPr>
          <w:t>.</w:t>
        </w:r>
        <w:proofErr w:type="spellStart"/>
        <w:r w:rsidR="001A3F74" w:rsidRPr="00742341">
          <w:rPr>
            <w:rStyle w:val="a3"/>
            <w:sz w:val="26"/>
            <w:szCs w:val="26"/>
            <w:lang w:val="en-US"/>
          </w:rPr>
          <w:t>ru</w:t>
        </w:r>
        <w:proofErr w:type="spellEnd"/>
        <w:r w:rsidR="001A3F74" w:rsidRPr="00742341">
          <w:rPr>
            <w:rStyle w:val="a3"/>
            <w:sz w:val="26"/>
            <w:szCs w:val="26"/>
          </w:rPr>
          <w:t>//</w:t>
        </w:r>
      </w:hyperlink>
      <w:r w:rsidRPr="00742341">
        <w:rPr>
          <w:color w:val="000000"/>
          <w:sz w:val="26"/>
          <w:szCs w:val="26"/>
        </w:rPr>
        <w:t>.</w:t>
      </w:r>
    </w:p>
    <w:p w:rsidR="000C38CD" w:rsidRDefault="00B47E8E" w:rsidP="00EE0869">
      <w:pPr>
        <w:shd w:val="clear" w:color="auto" w:fill="FFFFFF"/>
        <w:tabs>
          <w:tab w:val="left" w:pos="851"/>
          <w:tab w:val="left" w:leader="underscore" w:pos="3149"/>
        </w:tabs>
        <w:ind w:firstLine="567"/>
        <w:jc w:val="both"/>
        <w:rPr>
          <w:color w:val="000000"/>
          <w:sz w:val="26"/>
          <w:szCs w:val="26"/>
        </w:rPr>
      </w:pPr>
      <w:r w:rsidRPr="00742341">
        <w:rPr>
          <w:color w:val="000000"/>
          <w:sz w:val="26"/>
          <w:szCs w:val="26"/>
        </w:rPr>
        <w:t xml:space="preserve">5. </w:t>
      </w:r>
      <w:r w:rsidR="000C38CD" w:rsidRPr="000C38CD">
        <w:rPr>
          <w:color w:val="000000"/>
          <w:sz w:val="26"/>
          <w:szCs w:val="26"/>
        </w:rPr>
        <w:t xml:space="preserve">Обнародовать настоящее решение путем размещения </w:t>
      </w:r>
      <w:r w:rsidR="00D524FB">
        <w:rPr>
          <w:color w:val="000000"/>
          <w:sz w:val="26"/>
          <w:szCs w:val="26"/>
        </w:rPr>
        <w:t xml:space="preserve">на </w:t>
      </w:r>
      <w:bookmarkStart w:id="0" w:name="_GoBack"/>
      <w:bookmarkEnd w:id="0"/>
      <w:r w:rsidR="000C38CD" w:rsidRPr="000C38CD">
        <w:rPr>
          <w:color w:val="000000"/>
          <w:sz w:val="26"/>
          <w:szCs w:val="26"/>
        </w:rPr>
        <w:t xml:space="preserve">официальном сайте Азнакаевского муниципального района в информационно-телекоммуникационной сети Интернет по веб-адресу: http:// aznakyevo.tatarstan.ru, федеральной государственной информационной системы «Единый портал государственных и муниципальных услуг (функций)», информационных стендах </w:t>
      </w:r>
      <w:proofErr w:type="spellStart"/>
      <w:r w:rsidR="00EB0D28">
        <w:rPr>
          <w:color w:val="000000"/>
          <w:sz w:val="26"/>
          <w:szCs w:val="26"/>
        </w:rPr>
        <w:t>Чубар-Абдулловского</w:t>
      </w:r>
      <w:proofErr w:type="spellEnd"/>
      <w:r w:rsidR="000C38CD" w:rsidRPr="000C38CD">
        <w:rPr>
          <w:color w:val="000000"/>
          <w:sz w:val="26"/>
          <w:szCs w:val="26"/>
        </w:rPr>
        <w:t xml:space="preserve">  сельского поселения не позднее</w:t>
      </w:r>
      <w:r w:rsidR="000E5432">
        <w:rPr>
          <w:color w:val="000000"/>
          <w:sz w:val="26"/>
          <w:szCs w:val="26"/>
        </w:rPr>
        <w:t xml:space="preserve"> 30 июня 2023 года.</w:t>
      </w:r>
    </w:p>
    <w:p w:rsidR="00B47E8E" w:rsidRPr="00742341" w:rsidRDefault="00B47E8E" w:rsidP="00EE0869">
      <w:pPr>
        <w:shd w:val="clear" w:color="auto" w:fill="FFFFFF"/>
        <w:tabs>
          <w:tab w:val="left" w:pos="851"/>
        </w:tabs>
        <w:ind w:firstLine="567"/>
        <w:rPr>
          <w:color w:val="000000"/>
          <w:spacing w:val="-8"/>
          <w:sz w:val="26"/>
          <w:szCs w:val="26"/>
        </w:rPr>
      </w:pPr>
      <w:r w:rsidRPr="00742341">
        <w:rPr>
          <w:color w:val="000000"/>
          <w:sz w:val="26"/>
          <w:szCs w:val="26"/>
        </w:rPr>
        <w:t>6.</w:t>
      </w:r>
      <w:r w:rsidRPr="00742341">
        <w:rPr>
          <w:color w:val="000000"/>
          <w:sz w:val="26"/>
          <w:szCs w:val="26"/>
        </w:rPr>
        <w:tab/>
      </w:r>
      <w:proofErr w:type="gramStart"/>
      <w:r w:rsidRPr="00742341">
        <w:rPr>
          <w:color w:val="000000"/>
          <w:spacing w:val="-8"/>
          <w:sz w:val="26"/>
          <w:szCs w:val="26"/>
        </w:rPr>
        <w:t>Контроль за</w:t>
      </w:r>
      <w:proofErr w:type="gramEnd"/>
      <w:r w:rsidRPr="00742341">
        <w:rPr>
          <w:color w:val="000000"/>
          <w:spacing w:val="-8"/>
          <w:sz w:val="26"/>
          <w:szCs w:val="26"/>
        </w:rPr>
        <w:t xml:space="preserve"> исполнением настоящего постановления оставляю за собой.</w:t>
      </w:r>
    </w:p>
    <w:p w:rsidR="00B47E8E" w:rsidRPr="00742341" w:rsidRDefault="00B47E8E" w:rsidP="00EE0869">
      <w:pPr>
        <w:shd w:val="clear" w:color="auto" w:fill="FFFFFF"/>
        <w:tabs>
          <w:tab w:val="left" w:pos="851"/>
        </w:tabs>
        <w:ind w:firstLine="567"/>
        <w:rPr>
          <w:color w:val="000000"/>
          <w:spacing w:val="-8"/>
          <w:sz w:val="26"/>
          <w:szCs w:val="26"/>
        </w:rPr>
      </w:pPr>
    </w:p>
    <w:p w:rsidR="00B47E8E" w:rsidRPr="00742341" w:rsidRDefault="00B47E8E" w:rsidP="00EE0869">
      <w:pPr>
        <w:shd w:val="clear" w:color="auto" w:fill="FFFFFF"/>
        <w:tabs>
          <w:tab w:val="left" w:pos="851"/>
        </w:tabs>
        <w:ind w:firstLine="567"/>
        <w:rPr>
          <w:color w:val="000000"/>
          <w:spacing w:val="-8"/>
          <w:sz w:val="26"/>
          <w:szCs w:val="26"/>
        </w:rPr>
      </w:pPr>
    </w:p>
    <w:p w:rsidR="00B47E8E" w:rsidRPr="00742341" w:rsidRDefault="00B47E8E" w:rsidP="00EE0869">
      <w:pPr>
        <w:shd w:val="clear" w:color="auto" w:fill="FFFFFF"/>
        <w:tabs>
          <w:tab w:val="left" w:pos="851"/>
        </w:tabs>
        <w:ind w:firstLine="567"/>
        <w:rPr>
          <w:color w:val="000000"/>
          <w:spacing w:val="-8"/>
          <w:sz w:val="26"/>
          <w:szCs w:val="26"/>
        </w:rPr>
      </w:pPr>
    </w:p>
    <w:p w:rsidR="00B47E8E" w:rsidRPr="00742341" w:rsidRDefault="00B47E8E" w:rsidP="00EE0869">
      <w:pPr>
        <w:shd w:val="clear" w:color="auto" w:fill="FFFFFF"/>
        <w:tabs>
          <w:tab w:val="left" w:pos="851"/>
        </w:tabs>
        <w:ind w:firstLine="567"/>
        <w:rPr>
          <w:color w:val="000000"/>
          <w:spacing w:val="-8"/>
          <w:sz w:val="26"/>
          <w:szCs w:val="26"/>
        </w:rPr>
      </w:pPr>
    </w:p>
    <w:p w:rsidR="00B47E8E" w:rsidRPr="00742341" w:rsidRDefault="00B47E8E" w:rsidP="00E14D30">
      <w:pPr>
        <w:shd w:val="clear" w:color="auto" w:fill="FFFFFF"/>
        <w:rPr>
          <w:color w:val="000000"/>
          <w:spacing w:val="-16"/>
          <w:sz w:val="26"/>
          <w:szCs w:val="26"/>
        </w:rPr>
      </w:pPr>
      <w:r w:rsidRPr="00742341">
        <w:rPr>
          <w:color w:val="000000"/>
          <w:spacing w:val="-11"/>
          <w:sz w:val="26"/>
          <w:szCs w:val="26"/>
        </w:rPr>
        <w:t xml:space="preserve">Глава                                        </w:t>
      </w:r>
      <w:r w:rsidR="00E57CAA">
        <w:rPr>
          <w:color w:val="000000"/>
          <w:spacing w:val="-11"/>
          <w:sz w:val="26"/>
          <w:szCs w:val="26"/>
        </w:rPr>
        <w:t xml:space="preserve">                                                                                            Н.А. </w:t>
      </w:r>
      <w:proofErr w:type="spellStart"/>
      <w:r w:rsidR="00E57CAA">
        <w:rPr>
          <w:color w:val="000000"/>
          <w:spacing w:val="-11"/>
          <w:sz w:val="26"/>
          <w:szCs w:val="26"/>
        </w:rPr>
        <w:t>Фатхетдинов</w:t>
      </w:r>
      <w:proofErr w:type="spellEnd"/>
      <w:r w:rsidRPr="00742341">
        <w:rPr>
          <w:color w:val="000000"/>
          <w:spacing w:val="-11"/>
          <w:sz w:val="26"/>
          <w:szCs w:val="26"/>
        </w:rPr>
        <w:t xml:space="preserve">                 </w:t>
      </w:r>
    </w:p>
    <w:p w:rsidR="00B47E8E" w:rsidRPr="00742341" w:rsidRDefault="00B47E8E" w:rsidP="00E14D30">
      <w:pPr>
        <w:shd w:val="clear" w:color="auto" w:fill="FFFFFF"/>
        <w:rPr>
          <w:color w:val="000000"/>
          <w:spacing w:val="-16"/>
          <w:sz w:val="26"/>
          <w:szCs w:val="26"/>
        </w:rPr>
      </w:pPr>
    </w:p>
    <w:p w:rsidR="00B47E8E" w:rsidRPr="00742341" w:rsidRDefault="00B47E8E" w:rsidP="00E14D30">
      <w:pPr>
        <w:shd w:val="clear" w:color="auto" w:fill="FFFFFF"/>
        <w:rPr>
          <w:color w:val="000000"/>
          <w:spacing w:val="-16"/>
          <w:sz w:val="26"/>
          <w:szCs w:val="26"/>
        </w:rPr>
      </w:pPr>
    </w:p>
    <w:p w:rsidR="00B47E8E" w:rsidRPr="00742341" w:rsidRDefault="00B47E8E" w:rsidP="00E14D30">
      <w:pPr>
        <w:shd w:val="clear" w:color="auto" w:fill="FFFFFF"/>
        <w:rPr>
          <w:color w:val="000000"/>
          <w:spacing w:val="-16"/>
          <w:sz w:val="26"/>
          <w:szCs w:val="26"/>
        </w:rPr>
      </w:pPr>
    </w:p>
    <w:p w:rsidR="001A3F74" w:rsidRPr="00742341" w:rsidRDefault="001A3F74"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Pr="00742341" w:rsidRDefault="00A932E0" w:rsidP="00E14D30">
      <w:pPr>
        <w:shd w:val="clear" w:color="auto" w:fill="FFFFFF"/>
        <w:rPr>
          <w:color w:val="000000"/>
          <w:spacing w:val="-16"/>
          <w:sz w:val="26"/>
          <w:szCs w:val="26"/>
        </w:rPr>
      </w:pPr>
    </w:p>
    <w:p w:rsidR="00A932E0" w:rsidRDefault="00A932E0" w:rsidP="00E14D30">
      <w:pPr>
        <w:shd w:val="clear" w:color="auto" w:fill="FFFFFF"/>
        <w:rPr>
          <w:color w:val="000000"/>
          <w:spacing w:val="-16"/>
          <w:sz w:val="26"/>
          <w:szCs w:val="26"/>
        </w:rPr>
      </w:pPr>
    </w:p>
    <w:p w:rsidR="00742341" w:rsidRDefault="00742341" w:rsidP="00E14D30">
      <w:pPr>
        <w:shd w:val="clear" w:color="auto" w:fill="FFFFFF"/>
        <w:rPr>
          <w:color w:val="000000"/>
          <w:spacing w:val="-16"/>
          <w:sz w:val="26"/>
          <w:szCs w:val="26"/>
        </w:rPr>
      </w:pPr>
    </w:p>
    <w:p w:rsidR="002C000D" w:rsidRPr="00742341" w:rsidRDefault="002C000D" w:rsidP="00261612">
      <w:pPr>
        <w:shd w:val="clear" w:color="auto" w:fill="FFFFFF"/>
        <w:rPr>
          <w:color w:val="000000"/>
          <w:spacing w:val="-16"/>
          <w:sz w:val="26"/>
          <w:szCs w:val="26"/>
        </w:rPr>
      </w:pPr>
    </w:p>
    <w:p w:rsidR="001A3F74" w:rsidRPr="00742341" w:rsidRDefault="001A3F74" w:rsidP="002C000D">
      <w:pPr>
        <w:shd w:val="clear" w:color="auto" w:fill="FFFFFF"/>
        <w:ind w:left="6237"/>
        <w:rPr>
          <w:color w:val="000000"/>
          <w:spacing w:val="-16"/>
          <w:sz w:val="26"/>
          <w:szCs w:val="26"/>
        </w:rPr>
      </w:pPr>
      <w:r w:rsidRPr="00742341">
        <w:rPr>
          <w:color w:val="000000"/>
          <w:spacing w:val="-16"/>
          <w:sz w:val="26"/>
          <w:szCs w:val="26"/>
        </w:rPr>
        <w:lastRenderedPageBreak/>
        <w:t>Приложение №1 к постановлению</w:t>
      </w:r>
    </w:p>
    <w:p w:rsidR="001A3F74" w:rsidRPr="00742341" w:rsidRDefault="001A3F74" w:rsidP="002C000D">
      <w:pPr>
        <w:shd w:val="clear" w:color="auto" w:fill="FFFFFF"/>
        <w:ind w:left="6237"/>
        <w:rPr>
          <w:color w:val="000000"/>
          <w:spacing w:val="-16"/>
          <w:sz w:val="26"/>
          <w:szCs w:val="26"/>
        </w:rPr>
      </w:pPr>
      <w:r w:rsidRPr="00742341">
        <w:rPr>
          <w:color w:val="000000"/>
          <w:spacing w:val="-16"/>
          <w:sz w:val="26"/>
          <w:szCs w:val="26"/>
        </w:rPr>
        <w:t xml:space="preserve">главы </w:t>
      </w:r>
      <w:proofErr w:type="spellStart"/>
      <w:r w:rsidR="00D9550B">
        <w:rPr>
          <w:color w:val="000000"/>
          <w:spacing w:val="-16"/>
          <w:sz w:val="26"/>
          <w:szCs w:val="26"/>
        </w:rPr>
        <w:t>Чубар-Абдулловского</w:t>
      </w:r>
      <w:proofErr w:type="spellEnd"/>
      <w:r w:rsidRPr="00742341">
        <w:rPr>
          <w:color w:val="000000"/>
          <w:spacing w:val="-16"/>
          <w:sz w:val="26"/>
          <w:szCs w:val="26"/>
        </w:rPr>
        <w:t xml:space="preserve"> сельского поселения</w:t>
      </w:r>
    </w:p>
    <w:p w:rsidR="001A3F74" w:rsidRPr="00742341" w:rsidRDefault="001A3F74" w:rsidP="002C000D">
      <w:pPr>
        <w:shd w:val="clear" w:color="auto" w:fill="FFFFFF"/>
        <w:ind w:left="6237"/>
        <w:rPr>
          <w:color w:val="000000"/>
          <w:spacing w:val="-16"/>
          <w:sz w:val="26"/>
          <w:szCs w:val="26"/>
        </w:rPr>
      </w:pPr>
      <w:r w:rsidRPr="00742341">
        <w:rPr>
          <w:color w:val="000000"/>
          <w:spacing w:val="-16"/>
          <w:sz w:val="26"/>
          <w:szCs w:val="26"/>
        </w:rPr>
        <w:t>Азнакаевского муниципального района</w:t>
      </w:r>
    </w:p>
    <w:p w:rsidR="001A3F74" w:rsidRPr="00742341" w:rsidRDefault="001A3F74" w:rsidP="002C000D">
      <w:pPr>
        <w:shd w:val="clear" w:color="auto" w:fill="FFFFFF"/>
        <w:ind w:left="6237"/>
        <w:rPr>
          <w:color w:val="000000"/>
          <w:spacing w:val="-16"/>
          <w:sz w:val="26"/>
          <w:szCs w:val="26"/>
        </w:rPr>
      </w:pPr>
      <w:r w:rsidRPr="00742341">
        <w:rPr>
          <w:color w:val="000000"/>
          <w:spacing w:val="-16"/>
          <w:sz w:val="26"/>
          <w:szCs w:val="26"/>
        </w:rPr>
        <w:t>Республики Татарстан</w:t>
      </w:r>
    </w:p>
    <w:p w:rsidR="001A3F74" w:rsidRPr="00742341" w:rsidRDefault="00A932E0" w:rsidP="002C000D">
      <w:pPr>
        <w:shd w:val="clear" w:color="auto" w:fill="FFFFFF"/>
        <w:ind w:left="6237"/>
        <w:rPr>
          <w:color w:val="000000"/>
          <w:spacing w:val="-16"/>
          <w:sz w:val="26"/>
          <w:szCs w:val="26"/>
        </w:rPr>
      </w:pPr>
      <w:r w:rsidRPr="00742341">
        <w:rPr>
          <w:color w:val="000000"/>
          <w:spacing w:val="-16"/>
          <w:sz w:val="26"/>
          <w:szCs w:val="26"/>
        </w:rPr>
        <w:t xml:space="preserve">от </w:t>
      </w:r>
      <w:r w:rsidR="00D9550B">
        <w:rPr>
          <w:color w:val="000000"/>
          <w:spacing w:val="-16"/>
          <w:sz w:val="26"/>
          <w:szCs w:val="26"/>
        </w:rPr>
        <w:t>26.06.</w:t>
      </w:r>
      <w:r w:rsidRPr="00742341">
        <w:rPr>
          <w:color w:val="000000"/>
          <w:spacing w:val="-16"/>
          <w:sz w:val="26"/>
          <w:szCs w:val="26"/>
        </w:rPr>
        <w:t>20</w:t>
      </w:r>
      <w:r w:rsidR="002C000D" w:rsidRPr="00742341">
        <w:rPr>
          <w:color w:val="000000"/>
          <w:spacing w:val="-16"/>
          <w:sz w:val="26"/>
          <w:szCs w:val="26"/>
        </w:rPr>
        <w:t>22</w:t>
      </w:r>
      <w:r w:rsidRPr="00742341">
        <w:rPr>
          <w:color w:val="000000"/>
          <w:spacing w:val="-16"/>
          <w:sz w:val="26"/>
          <w:szCs w:val="26"/>
        </w:rPr>
        <w:t xml:space="preserve"> </w:t>
      </w:r>
      <w:r w:rsidR="001A3F74" w:rsidRPr="00742341">
        <w:rPr>
          <w:color w:val="000000"/>
          <w:spacing w:val="-16"/>
          <w:sz w:val="26"/>
          <w:szCs w:val="26"/>
        </w:rPr>
        <w:t xml:space="preserve">года </w:t>
      </w:r>
      <w:r w:rsidR="002C000D" w:rsidRPr="00742341">
        <w:rPr>
          <w:color w:val="000000"/>
          <w:spacing w:val="-16"/>
          <w:sz w:val="26"/>
          <w:szCs w:val="26"/>
        </w:rPr>
        <w:t xml:space="preserve"> </w:t>
      </w:r>
      <w:r w:rsidR="001A3F74" w:rsidRPr="00742341">
        <w:rPr>
          <w:color w:val="000000"/>
          <w:spacing w:val="-16"/>
          <w:sz w:val="26"/>
          <w:szCs w:val="26"/>
        </w:rPr>
        <w:t>№</w:t>
      </w:r>
      <w:r w:rsidR="00D9550B">
        <w:rPr>
          <w:color w:val="000000"/>
          <w:spacing w:val="-16"/>
          <w:sz w:val="26"/>
          <w:szCs w:val="26"/>
        </w:rPr>
        <w:t>2</w:t>
      </w:r>
    </w:p>
    <w:p w:rsidR="00B45902" w:rsidRPr="00742341" w:rsidRDefault="00B45902" w:rsidP="00B45902">
      <w:pPr>
        <w:shd w:val="clear" w:color="auto" w:fill="FFFFFF"/>
        <w:ind w:left="6480"/>
        <w:rPr>
          <w:color w:val="000000"/>
          <w:spacing w:val="-16"/>
          <w:sz w:val="26"/>
          <w:szCs w:val="26"/>
        </w:rPr>
      </w:pPr>
    </w:p>
    <w:p w:rsidR="00B45902" w:rsidRPr="00742341" w:rsidRDefault="00B45902" w:rsidP="00B45902">
      <w:pPr>
        <w:shd w:val="clear" w:color="auto" w:fill="FFFFFF"/>
        <w:ind w:left="6480"/>
        <w:rPr>
          <w:color w:val="000000"/>
          <w:spacing w:val="-16"/>
          <w:sz w:val="26"/>
          <w:szCs w:val="26"/>
        </w:rPr>
      </w:pPr>
    </w:p>
    <w:p w:rsidR="00B45902" w:rsidRPr="00742341" w:rsidRDefault="00B45902" w:rsidP="00B45902">
      <w:pPr>
        <w:widowControl/>
        <w:autoSpaceDE/>
        <w:autoSpaceDN/>
        <w:adjustRightInd/>
        <w:spacing w:after="200" w:line="276" w:lineRule="auto"/>
        <w:ind w:left="7080"/>
        <w:rPr>
          <w:rFonts w:eastAsia="Calibri"/>
          <w:b/>
          <w:sz w:val="26"/>
          <w:szCs w:val="26"/>
          <w:lang w:eastAsia="en-US"/>
        </w:rPr>
      </w:pPr>
      <w:r w:rsidRPr="00742341">
        <w:rPr>
          <w:rFonts w:eastAsia="Calibri"/>
          <w:b/>
          <w:sz w:val="26"/>
          <w:szCs w:val="26"/>
          <w:lang w:eastAsia="en-US"/>
        </w:rPr>
        <w:t xml:space="preserve">                  Проект</w:t>
      </w:r>
    </w:p>
    <w:p w:rsidR="00B45902" w:rsidRPr="00742341" w:rsidRDefault="00B45902" w:rsidP="00B45902">
      <w:pPr>
        <w:widowControl/>
        <w:jc w:val="center"/>
        <w:rPr>
          <w:b/>
          <w:bCs/>
          <w:sz w:val="26"/>
          <w:szCs w:val="26"/>
        </w:rPr>
      </w:pPr>
      <w:r w:rsidRPr="00742341">
        <w:rPr>
          <w:b/>
          <w:bCs/>
          <w:sz w:val="26"/>
          <w:szCs w:val="26"/>
        </w:rPr>
        <w:t>РЕШЕНИЕ</w:t>
      </w:r>
    </w:p>
    <w:p w:rsidR="00B45902" w:rsidRPr="00742341" w:rsidRDefault="00B45902" w:rsidP="00B45902">
      <w:pPr>
        <w:widowControl/>
        <w:jc w:val="center"/>
        <w:rPr>
          <w:b/>
          <w:bCs/>
          <w:sz w:val="26"/>
          <w:szCs w:val="26"/>
        </w:rPr>
      </w:pPr>
      <w:r w:rsidRPr="00742341">
        <w:rPr>
          <w:b/>
          <w:bCs/>
          <w:sz w:val="26"/>
          <w:szCs w:val="26"/>
        </w:rPr>
        <w:t xml:space="preserve">Совета </w:t>
      </w:r>
      <w:proofErr w:type="spellStart"/>
      <w:r w:rsidR="00D9550B">
        <w:rPr>
          <w:b/>
          <w:bCs/>
          <w:sz w:val="26"/>
          <w:szCs w:val="26"/>
        </w:rPr>
        <w:t>Чубар-Абдулловского</w:t>
      </w:r>
      <w:proofErr w:type="spellEnd"/>
      <w:r w:rsidR="00D9550B">
        <w:rPr>
          <w:b/>
          <w:bCs/>
          <w:sz w:val="26"/>
          <w:szCs w:val="26"/>
        </w:rPr>
        <w:t xml:space="preserve"> </w:t>
      </w:r>
      <w:r w:rsidRPr="00742341">
        <w:rPr>
          <w:b/>
          <w:bCs/>
          <w:sz w:val="26"/>
          <w:szCs w:val="26"/>
        </w:rPr>
        <w:t>сельского поселения</w:t>
      </w:r>
    </w:p>
    <w:p w:rsidR="00B45902" w:rsidRDefault="00B45902" w:rsidP="00B45902">
      <w:pPr>
        <w:widowControl/>
        <w:jc w:val="center"/>
        <w:rPr>
          <w:b/>
          <w:bCs/>
          <w:sz w:val="26"/>
          <w:szCs w:val="26"/>
        </w:rPr>
      </w:pPr>
      <w:r w:rsidRPr="00742341">
        <w:rPr>
          <w:b/>
          <w:bCs/>
          <w:sz w:val="26"/>
          <w:szCs w:val="26"/>
        </w:rPr>
        <w:t xml:space="preserve"> Азнакаевского муниципального района</w:t>
      </w:r>
    </w:p>
    <w:p w:rsidR="000E5432" w:rsidRPr="00742341" w:rsidRDefault="000E5432" w:rsidP="00B45902">
      <w:pPr>
        <w:widowControl/>
        <w:jc w:val="center"/>
        <w:rPr>
          <w:b/>
          <w:bCs/>
          <w:sz w:val="26"/>
          <w:szCs w:val="26"/>
        </w:rPr>
      </w:pPr>
      <w:r>
        <w:rPr>
          <w:b/>
          <w:bCs/>
          <w:sz w:val="26"/>
          <w:szCs w:val="26"/>
        </w:rPr>
        <w:t>Республики Татарстан</w:t>
      </w:r>
    </w:p>
    <w:p w:rsidR="00B45902" w:rsidRPr="00742341" w:rsidRDefault="00B45902" w:rsidP="00B45902">
      <w:pPr>
        <w:widowControl/>
        <w:jc w:val="center"/>
        <w:rPr>
          <w:b/>
          <w:bCs/>
          <w:sz w:val="26"/>
          <w:szCs w:val="26"/>
        </w:rPr>
      </w:pPr>
    </w:p>
    <w:p w:rsidR="00B45902" w:rsidRPr="00742341" w:rsidRDefault="00B45902" w:rsidP="00B45902">
      <w:pPr>
        <w:widowControl/>
        <w:jc w:val="center"/>
        <w:rPr>
          <w:b/>
          <w:bCs/>
          <w:sz w:val="26"/>
          <w:szCs w:val="26"/>
        </w:rPr>
      </w:pPr>
    </w:p>
    <w:p w:rsidR="00B45902" w:rsidRPr="00742341" w:rsidRDefault="00B45902" w:rsidP="00B45902">
      <w:pPr>
        <w:widowControl/>
        <w:rPr>
          <w:bCs/>
          <w:sz w:val="26"/>
          <w:szCs w:val="26"/>
        </w:rPr>
      </w:pPr>
      <w:proofErr w:type="spellStart"/>
      <w:r w:rsidRPr="00742341">
        <w:rPr>
          <w:bCs/>
          <w:sz w:val="26"/>
          <w:szCs w:val="26"/>
        </w:rPr>
        <w:t>с</w:t>
      </w:r>
      <w:proofErr w:type="gramStart"/>
      <w:r w:rsidRPr="00742341">
        <w:rPr>
          <w:bCs/>
          <w:sz w:val="26"/>
          <w:szCs w:val="26"/>
        </w:rPr>
        <w:t>.</w:t>
      </w:r>
      <w:r w:rsidR="00D9550B">
        <w:rPr>
          <w:bCs/>
          <w:sz w:val="26"/>
          <w:szCs w:val="26"/>
        </w:rPr>
        <w:t>Ч</w:t>
      </w:r>
      <w:proofErr w:type="gramEnd"/>
      <w:r w:rsidR="00D9550B">
        <w:rPr>
          <w:bCs/>
          <w:sz w:val="26"/>
          <w:szCs w:val="26"/>
        </w:rPr>
        <w:t>убар-Абдуллово</w:t>
      </w:r>
      <w:proofErr w:type="spellEnd"/>
      <w:r w:rsidRPr="00742341">
        <w:rPr>
          <w:bCs/>
          <w:sz w:val="26"/>
          <w:szCs w:val="26"/>
        </w:rPr>
        <w:t xml:space="preserve">                         №____                  </w:t>
      </w:r>
      <w:r w:rsidR="00A932E0" w:rsidRPr="00742341">
        <w:rPr>
          <w:bCs/>
          <w:sz w:val="26"/>
          <w:szCs w:val="26"/>
        </w:rPr>
        <w:t xml:space="preserve">         от «___» _________ 20</w:t>
      </w:r>
      <w:r w:rsidR="00837128" w:rsidRPr="00742341">
        <w:rPr>
          <w:bCs/>
          <w:sz w:val="26"/>
          <w:szCs w:val="26"/>
        </w:rPr>
        <w:t>2</w:t>
      </w:r>
      <w:r w:rsidR="00366893" w:rsidRPr="00742341">
        <w:rPr>
          <w:bCs/>
          <w:sz w:val="26"/>
          <w:szCs w:val="26"/>
        </w:rPr>
        <w:t>3</w:t>
      </w:r>
      <w:r w:rsidR="00A932E0" w:rsidRPr="00742341">
        <w:rPr>
          <w:bCs/>
          <w:sz w:val="26"/>
          <w:szCs w:val="26"/>
        </w:rPr>
        <w:t xml:space="preserve"> </w:t>
      </w:r>
      <w:r w:rsidRPr="00742341">
        <w:rPr>
          <w:bCs/>
          <w:sz w:val="26"/>
          <w:szCs w:val="26"/>
        </w:rPr>
        <w:t>г.</w:t>
      </w:r>
    </w:p>
    <w:p w:rsidR="00B45902" w:rsidRPr="00742341" w:rsidRDefault="00B45902" w:rsidP="00B45902">
      <w:pPr>
        <w:widowControl/>
        <w:jc w:val="center"/>
        <w:rPr>
          <w:b/>
          <w:sz w:val="26"/>
          <w:szCs w:val="26"/>
        </w:rPr>
      </w:pPr>
    </w:p>
    <w:p w:rsidR="00B45902" w:rsidRPr="00742341" w:rsidRDefault="00B45902" w:rsidP="00B45902">
      <w:pPr>
        <w:widowControl/>
        <w:jc w:val="center"/>
        <w:rPr>
          <w:b/>
          <w:sz w:val="26"/>
          <w:szCs w:val="26"/>
        </w:rPr>
      </w:pPr>
    </w:p>
    <w:tbl>
      <w:tblPr>
        <w:tblStyle w:val="1"/>
        <w:tblW w:w="0" w:type="auto"/>
        <w:tblLook w:val="04A0" w:firstRow="1" w:lastRow="0" w:firstColumn="1" w:lastColumn="0" w:noHBand="0" w:noVBand="1"/>
      </w:tblPr>
      <w:tblGrid>
        <w:gridCol w:w="5937"/>
      </w:tblGrid>
      <w:tr w:rsidR="00B45902" w:rsidRPr="00742341" w:rsidTr="00E560F2">
        <w:trPr>
          <w:trHeight w:val="391"/>
        </w:trPr>
        <w:tc>
          <w:tcPr>
            <w:tcW w:w="5937" w:type="dxa"/>
            <w:tcBorders>
              <w:top w:val="nil"/>
              <w:left w:val="nil"/>
              <w:bottom w:val="nil"/>
              <w:right w:val="nil"/>
            </w:tcBorders>
          </w:tcPr>
          <w:p w:rsidR="00B45902" w:rsidRPr="00742341" w:rsidRDefault="00B45902" w:rsidP="00D9550B">
            <w:pPr>
              <w:widowControl/>
              <w:autoSpaceDE/>
              <w:autoSpaceDN/>
              <w:adjustRightInd/>
              <w:jc w:val="both"/>
              <w:rPr>
                <w:sz w:val="26"/>
                <w:szCs w:val="26"/>
              </w:rPr>
            </w:pPr>
            <w:proofErr w:type="gramStart"/>
            <w:r w:rsidRPr="00742341">
              <w:rPr>
                <w:sz w:val="26"/>
                <w:szCs w:val="26"/>
              </w:rPr>
              <w:t>О внесении изменений в Правила землепользования и застройки муниципального образования</w:t>
            </w:r>
            <w:r w:rsidR="00D9550B">
              <w:rPr>
                <w:sz w:val="26"/>
                <w:szCs w:val="26"/>
              </w:rPr>
              <w:t xml:space="preserve"> </w:t>
            </w:r>
            <w:proofErr w:type="spellStart"/>
            <w:r w:rsidR="00D9550B">
              <w:rPr>
                <w:sz w:val="26"/>
                <w:szCs w:val="26"/>
              </w:rPr>
              <w:t>Чубар</w:t>
            </w:r>
            <w:proofErr w:type="spellEnd"/>
            <w:r w:rsidR="00D9550B">
              <w:rPr>
                <w:sz w:val="26"/>
                <w:szCs w:val="26"/>
              </w:rPr>
              <w:t>-Абдулловское</w:t>
            </w:r>
            <w:r w:rsidRPr="00742341">
              <w:rPr>
                <w:sz w:val="26"/>
                <w:szCs w:val="26"/>
              </w:rPr>
              <w:t xml:space="preserve"> сельское поселение» Азнакаевского муниципального района, утвержденные решением Совета </w:t>
            </w:r>
            <w:proofErr w:type="spellStart"/>
            <w:r w:rsidR="00D9550B">
              <w:rPr>
                <w:sz w:val="26"/>
                <w:szCs w:val="26"/>
              </w:rPr>
              <w:t>Чубар-Абдулловского</w:t>
            </w:r>
            <w:proofErr w:type="spellEnd"/>
            <w:r w:rsidRPr="00742341">
              <w:rPr>
                <w:sz w:val="26"/>
                <w:szCs w:val="26"/>
              </w:rPr>
              <w:t xml:space="preserve"> сельского поселения Азнакаевского муниципального района Республики Татарстан </w:t>
            </w:r>
            <w:r w:rsidR="00F94B7B" w:rsidRPr="00261612">
              <w:rPr>
                <w:sz w:val="26"/>
                <w:szCs w:val="26"/>
              </w:rPr>
              <w:t>29.01.2014 № 92 (в редакции решений от 30.12.2014 г № 132 от 30.03.2016 года № 33, от 22.11.2016 № 49, 06.12.2016 №50, от 16.09.2017 №68, от 04.07.2018 №106, от 22.03.2019 №134, от 19.02.2020 №168,  от 11.08.2021 №35</w:t>
            </w:r>
            <w:proofErr w:type="gramEnd"/>
            <w:r w:rsidR="00F94B7B" w:rsidRPr="00261612">
              <w:rPr>
                <w:sz w:val="26"/>
                <w:szCs w:val="26"/>
              </w:rPr>
              <w:t>, от 11.07.2022 №62</w:t>
            </w:r>
            <w:r w:rsidR="00F94B7B">
              <w:rPr>
                <w:sz w:val="26"/>
                <w:szCs w:val="26"/>
              </w:rPr>
              <w:t>, от 22.12.2022 №72</w:t>
            </w:r>
            <w:r w:rsidR="00F94B7B" w:rsidRPr="00261612">
              <w:rPr>
                <w:sz w:val="26"/>
                <w:szCs w:val="26"/>
              </w:rPr>
              <w:t>)</w:t>
            </w:r>
          </w:p>
        </w:tc>
      </w:tr>
    </w:tbl>
    <w:p w:rsidR="00B45902" w:rsidRPr="00742341" w:rsidRDefault="00B45902" w:rsidP="00B45902">
      <w:pPr>
        <w:widowControl/>
        <w:autoSpaceDE/>
        <w:autoSpaceDN/>
        <w:adjustRightInd/>
        <w:rPr>
          <w:rFonts w:eastAsia="Calibri"/>
          <w:sz w:val="26"/>
          <w:szCs w:val="26"/>
          <w:lang w:eastAsia="en-US"/>
        </w:rPr>
      </w:pPr>
    </w:p>
    <w:p w:rsidR="00B45902" w:rsidRPr="00742341" w:rsidRDefault="00B45902" w:rsidP="002C000D">
      <w:pPr>
        <w:widowControl/>
        <w:autoSpaceDE/>
        <w:autoSpaceDN/>
        <w:adjustRightInd/>
        <w:jc w:val="both"/>
        <w:rPr>
          <w:rFonts w:eastAsia="Calibri"/>
          <w:sz w:val="26"/>
          <w:szCs w:val="26"/>
          <w:lang w:eastAsia="en-US"/>
        </w:rPr>
      </w:pPr>
      <w:r w:rsidRPr="00742341">
        <w:rPr>
          <w:rFonts w:eastAsia="Calibri"/>
          <w:sz w:val="26"/>
          <w:szCs w:val="26"/>
          <w:lang w:eastAsia="en-US"/>
        </w:rPr>
        <w:tab/>
      </w:r>
      <w:proofErr w:type="gramStart"/>
      <w:r w:rsidR="00366893" w:rsidRPr="00742341">
        <w:rPr>
          <w:rFonts w:eastAsia="Calibri"/>
          <w:sz w:val="26"/>
          <w:szCs w:val="26"/>
          <w:lang w:eastAsia="en-US"/>
        </w:rPr>
        <w:t>В соответствии с Градостроительным кодексом Российской Федерации, Федеральным законом от 06.10.2003 №131 - ФЗ «Об общих принципах организации местного самоуправления Российской Федерации», Федеральным законом от 29.12.2022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постановлением</w:t>
      </w:r>
      <w:proofErr w:type="gramEnd"/>
      <w:r w:rsidR="00366893" w:rsidRPr="00742341">
        <w:rPr>
          <w:rFonts w:eastAsia="Calibri"/>
          <w:sz w:val="26"/>
          <w:szCs w:val="26"/>
          <w:lang w:eastAsia="en-US"/>
        </w:rPr>
        <w:t xml:space="preserve"> Российской Федерации от 18.02.2023 №270 «О некоторых вопросах использования земельных участков, расположенных в границах охранных зон объектов электросетевого хозяйства», </w:t>
      </w:r>
    </w:p>
    <w:p w:rsidR="00B45902" w:rsidRPr="00742341" w:rsidRDefault="00B45902" w:rsidP="00B45902">
      <w:pPr>
        <w:widowControl/>
        <w:autoSpaceDE/>
        <w:autoSpaceDN/>
        <w:adjustRightInd/>
        <w:jc w:val="both"/>
        <w:rPr>
          <w:rFonts w:eastAsia="Calibri"/>
          <w:sz w:val="26"/>
          <w:szCs w:val="26"/>
          <w:lang w:eastAsia="en-US"/>
        </w:rPr>
      </w:pPr>
    </w:p>
    <w:p w:rsidR="00B45902" w:rsidRPr="00742341" w:rsidRDefault="00B45902" w:rsidP="00B45902">
      <w:pPr>
        <w:widowControl/>
        <w:autoSpaceDE/>
        <w:autoSpaceDN/>
        <w:adjustRightInd/>
        <w:jc w:val="center"/>
        <w:rPr>
          <w:rFonts w:eastAsia="Calibri"/>
          <w:sz w:val="26"/>
          <w:szCs w:val="26"/>
          <w:lang w:eastAsia="en-US"/>
        </w:rPr>
      </w:pPr>
      <w:r w:rsidRPr="00742341">
        <w:rPr>
          <w:rFonts w:eastAsia="Calibri"/>
          <w:sz w:val="26"/>
          <w:szCs w:val="26"/>
          <w:lang w:eastAsia="en-US"/>
        </w:rPr>
        <w:t>Совет</w:t>
      </w:r>
      <w:r w:rsidR="00D9550B" w:rsidRPr="00D9550B">
        <w:rPr>
          <w:sz w:val="26"/>
          <w:szCs w:val="26"/>
        </w:rPr>
        <w:t xml:space="preserve"> </w:t>
      </w:r>
      <w:proofErr w:type="spellStart"/>
      <w:r w:rsidR="00D9550B">
        <w:rPr>
          <w:sz w:val="26"/>
          <w:szCs w:val="26"/>
        </w:rPr>
        <w:t>Чубар-Абдулловского</w:t>
      </w:r>
      <w:proofErr w:type="spellEnd"/>
      <w:r w:rsidR="00D9550B" w:rsidRPr="00742341">
        <w:rPr>
          <w:rFonts w:eastAsia="Calibri"/>
          <w:sz w:val="26"/>
          <w:szCs w:val="26"/>
          <w:lang w:eastAsia="en-US"/>
        </w:rPr>
        <w:t xml:space="preserve"> </w:t>
      </w:r>
      <w:r w:rsidRPr="00742341">
        <w:rPr>
          <w:rFonts w:eastAsia="Calibri"/>
          <w:sz w:val="26"/>
          <w:szCs w:val="26"/>
          <w:lang w:eastAsia="en-US"/>
        </w:rPr>
        <w:t>сельского поселения решил:</w:t>
      </w:r>
    </w:p>
    <w:p w:rsidR="00B45902" w:rsidRPr="00742341" w:rsidRDefault="00B45902" w:rsidP="00B45902">
      <w:pPr>
        <w:widowControl/>
        <w:autoSpaceDE/>
        <w:autoSpaceDN/>
        <w:adjustRightInd/>
        <w:jc w:val="both"/>
        <w:rPr>
          <w:rFonts w:eastAsia="Calibri"/>
          <w:sz w:val="26"/>
          <w:szCs w:val="26"/>
          <w:lang w:eastAsia="en-US"/>
        </w:rPr>
      </w:pPr>
    </w:p>
    <w:p w:rsidR="00B45902" w:rsidRPr="00742341" w:rsidRDefault="00B45902" w:rsidP="00B45902">
      <w:pPr>
        <w:widowControl/>
        <w:autoSpaceDE/>
        <w:autoSpaceDN/>
        <w:adjustRightInd/>
        <w:jc w:val="both"/>
        <w:rPr>
          <w:rFonts w:eastAsia="Calibri"/>
          <w:sz w:val="26"/>
          <w:szCs w:val="26"/>
          <w:lang w:eastAsia="en-US"/>
        </w:rPr>
      </w:pPr>
      <w:r w:rsidRPr="00742341">
        <w:rPr>
          <w:rFonts w:eastAsia="Calibri"/>
          <w:sz w:val="26"/>
          <w:szCs w:val="26"/>
          <w:lang w:eastAsia="en-US"/>
        </w:rPr>
        <w:tab/>
        <w:t xml:space="preserve">1. </w:t>
      </w:r>
      <w:proofErr w:type="gramStart"/>
      <w:r w:rsidRPr="00742341">
        <w:rPr>
          <w:rFonts w:eastAsia="Calibri"/>
          <w:sz w:val="26"/>
          <w:szCs w:val="26"/>
          <w:lang w:eastAsia="en-US"/>
        </w:rPr>
        <w:t>Внести в  Правила землепользования и застройки муниципального образования</w:t>
      </w:r>
      <w:r w:rsidR="00F94B7B">
        <w:rPr>
          <w:rFonts w:eastAsia="Calibri"/>
          <w:sz w:val="26"/>
          <w:szCs w:val="26"/>
          <w:lang w:eastAsia="en-US"/>
        </w:rPr>
        <w:t xml:space="preserve"> </w:t>
      </w:r>
      <w:r w:rsidRPr="00742341">
        <w:rPr>
          <w:rFonts w:eastAsia="Calibri"/>
          <w:sz w:val="26"/>
          <w:szCs w:val="26"/>
          <w:lang w:eastAsia="en-US"/>
        </w:rPr>
        <w:t>«</w:t>
      </w:r>
      <w:proofErr w:type="spellStart"/>
      <w:r w:rsidR="00F94B7B">
        <w:rPr>
          <w:sz w:val="26"/>
          <w:szCs w:val="26"/>
        </w:rPr>
        <w:t>Чубар</w:t>
      </w:r>
      <w:proofErr w:type="spellEnd"/>
      <w:r w:rsidR="00F94B7B">
        <w:rPr>
          <w:sz w:val="26"/>
          <w:szCs w:val="26"/>
        </w:rPr>
        <w:t>-Абдулловское</w:t>
      </w:r>
      <w:r w:rsidRPr="00742341">
        <w:rPr>
          <w:rFonts w:eastAsia="Calibri"/>
          <w:sz w:val="26"/>
          <w:szCs w:val="26"/>
          <w:lang w:eastAsia="en-US"/>
        </w:rPr>
        <w:t xml:space="preserve"> сельское поселение» Азнакаевского муниципального района, утвержденные решением Совета </w:t>
      </w:r>
      <w:proofErr w:type="spellStart"/>
      <w:r w:rsidR="00F94B7B">
        <w:rPr>
          <w:sz w:val="26"/>
          <w:szCs w:val="26"/>
        </w:rPr>
        <w:t>Чубар-Абдулловского</w:t>
      </w:r>
      <w:proofErr w:type="spellEnd"/>
      <w:r w:rsidRPr="00742341">
        <w:rPr>
          <w:rFonts w:eastAsia="Calibri"/>
          <w:sz w:val="26"/>
          <w:szCs w:val="26"/>
          <w:lang w:eastAsia="en-US"/>
        </w:rPr>
        <w:t xml:space="preserve"> сельского поселения </w:t>
      </w:r>
      <w:r w:rsidRPr="00742341">
        <w:rPr>
          <w:rFonts w:eastAsia="Calibri"/>
          <w:sz w:val="26"/>
          <w:szCs w:val="26"/>
          <w:lang w:eastAsia="en-US"/>
        </w:rPr>
        <w:lastRenderedPageBreak/>
        <w:t xml:space="preserve">Азнакаевского муниципального района Республики Татарстан </w:t>
      </w:r>
      <w:r w:rsidR="00AA656F" w:rsidRPr="00261612">
        <w:rPr>
          <w:sz w:val="26"/>
          <w:szCs w:val="26"/>
        </w:rPr>
        <w:t>29.01.2014 № 92 (в редакции решений от 30.12.2014 г № 132 от 30.03.2016 года № 33, от 22.11.2016 № 49, 06.12.2016 №50, от 16.09.2017 №68, от 04.07.2018 №106, от 22.03.2019 №134, от 19.02.2020 №168,  от 11.08.2021 №35, от 11.07.2022</w:t>
      </w:r>
      <w:proofErr w:type="gramEnd"/>
      <w:r w:rsidR="00AA656F" w:rsidRPr="00261612">
        <w:rPr>
          <w:sz w:val="26"/>
          <w:szCs w:val="26"/>
        </w:rPr>
        <w:t xml:space="preserve"> №</w:t>
      </w:r>
      <w:proofErr w:type="gramStart"/>
      <w:r w:rsidR="00AA656F" w:rsidRPr="00261612">
        <w:rPr>
          <w:sz w:val="26"/>
          <w:szCs w:val="26"/>
        </w:rPr>
        <w:t>62</w:t>
      </w:r>
      <w:r w:rsidR="00AA656F">
        <w:rPr>
          <w:sz w:val="26"/>
          <w:szCs w:val="26"/>
        </w:rPr>
        <w:t>, от 22.12.2022 №72</w:t>
      </w:r>
      <w:r w:rsidR="00AA656F" w:rsidRPr="00261612">
        <w:rPr>
          <w:sz w:val="26"/>
          <w:szCs w:val="26"/>
        </w:rPr>
        <w:t>)</w:t>
      </w:r>
      <w:r w:rsidR="00AA656F">
        <w:rPr>
          <w:sz w:val="26"/>
          <w:szCs w:val="26"/>
        </w:rPr>
        <w:t xml:space="preserve">, </w:t>
      </w:r>
      <w:r w:rsidRPr="00742341">
        <w:rPr>
          <w:rFonts w:eastAsia="Calibri"/>
          <w:sz w:val="26"/>
          <w:szCs w:val="26"/>
          <w:lang w:eastAsia="en-US"/>
        </w:rPr>
        <w:t>следующие изменения:</w:t>
      </w:r>
      <w:proofErr w:type="gramEnd"/>
    </w:p>
    <w:p w:rsidR="00D93427" w:rsidRPr="00742341" w:rsidRDefault="00B45902" w:rsidP="00D93427">
      <w:pPr>
        <w:widowControl/>
        <w:autoSpaceDE/>
        <w:autoSpaceDN/>
        <w:adjustRightInd/>
        <w:spacing w:before="120"/>
        <w:ind w:firstLine="567"/>
        <w:jc w:val="both"/>
        <w:rPr>
          <w:rFonts w:eastAsia="Calibri"/>
          <w:sz w:val="26"/>
          <w:szCs w:val="26"/>
          <w:lang w:eastAsia="en-US"/>
        </w:rPr>
      </w:pPr>
      <w:r w:rsidRPr="00742341">
        <w:rPr>
          <w:rFonts w:eastAsia="Calibri"/>
          <w:sz w:val="26"/>
          <w:szCs w:val="26"/>
          <w:lang w:eastAsia="en-US"/>
        </w:rPr>
        <w:t xml:space="preserve">1.1. </w:t>
      </w:r>
      <w:r w:rsidR="00366893" w:rsidRPr="00742341">
        <w:rPr>
          <w:rFonts w:eastAsia="Calibri"/>
          <w:sz w:val="26"/>
          <w:szCs w:val="26"/>
          <w:lang w:eastAsia="en-US"/>
        </w:rPr>
        <w:t>П</w:t>
      </w:r>
      <w:r w:rsidR="00D93427" w:rsidRPr="00742341">
        <w:rPr>
          <w:rFonts w:eastAsia="Calibri"/>
          <w:sz w:val="26"/>
          <w:szCs w:val="26"/>
          <w:lang w:eastAsia="en-US"/>
        </w:rPr>
        <w:t xml:space="preserve">ункт 5 статьи </w:t>
      </w:r>
      <w:r w:rsidR="00366893" w:rsidRPr="00742341">
        <w:rPr>
          <w:rFonts w:eastAsia="Calibri"/>
          <w:sz w:val="26"/>
          <w:szCs w:val="26"/>
          <w:lang w:eastAsia="en-US"/>
        </w:rPr>
        <w:t>4</w:t>
      </w:r>
      <w:r w:rsidR="00D93427" w:rsidRPr="00742341">
        <w:rPr>
          <w:rFonts w:eastAsia="Calibri"/>
          <w:sz w:val="26"/>
          <w:szCs w:val="26"/>
          <w:lang w:eastAsia="en-US"/>
        </w:rPr>
        <w:t xml:space="preserve"> </w:t>
      </w:r>
      <w:r w:rsidR="00366893" w:rsidRPr="00742341">
        <w:rPr>
          <w:rFonts w:eastAsia="Calibri"/>
          <w:sz w:val="26"/>
          <w:szCs w:val="26"/>
          <w:lang w:eastAsia="en-US"/>
        </w:rPr>
        <w:t>изложить в следующей редакции:</w:t>
      </w:r>
    </w:p>
    <w:p w:rsidR="00366893" w:rsidRPr="00742341" w:rsidRDefault="00366893" w:rsidP="00366893">
      <w:pPr>
        <w:widowControl/>
        <w:autoSpaceDE/>
        <w:autoSpaceDN/>
        <w:adjustRightInd/>
        <w:ind w:firstLine="567"/>
        <w:jc w:val="both"/>
        <w:rPr>
          <w:rFonts w:eastAsia="Calibri"/>
          <w:sz w:val="26"/>
          <w:szCs w:val="26"/>
          <w:lang w:eastAsia="en-US"/>
        </w:rPr>
      </w:pPr>
      <w:r w:rsidRPr="00742341">
        <w:rPr>
          <w:rFonts w:eastAsia="Calibri"/>
          <w:sz w:val="26"/>
          <w:szCs w:val="26"/>
          <w:lang w:eastAsia="en-US"/>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66893" w:rsidRPr="00742341" w:rsidRDefault="00366893" w:rsidP="00366893">
      <w:pPr>
        <w:widowControl/>
        <w:autoSpaceDE/>
        <w:autoSpaceDN/>
        <w:adjustRightInd/>
        <w:ind w:firstLine="567"/>
        <w:jc w:val="both"/>
        <w:rPr>
          <w:rFonts w:eastAsia="Calibri"/>
          <w:sz w:val="26"/>
          <w:szCs w:val="26"/>
          <w:lang w:eastAsia="en-US"/>
        </w:rPr>
      </w:pPr>
      <w:r w:rsidRPr="00742341">
        <w:rPr>
          <w:rFonts w:eastAsia="Calibri"/>
          <w:sz w:val="26"/>
          <w:szCs w:val="26"/>
          <w:lang w:eastAsia="en-US"/>
        </w:rPr>
        <w:t>- виды разрешенного использования земельных участков и объектов капитального строительства;</w:t>
      </w:r>
    </w:p>
    <w:p w:rsidR="00366893" w:rsidRPr="00742341" w:rsidRDefault="00366893" w:rsidP="00366893">
      <w:pPr>
        <w:widowControl/>
        <w:autoSpaceDE/>
        <w:autoSpaceDN/>
        <w:adjustRightInd/>
        <w:ind w:firstLine="567"/>
        <w:jc w:val="both"/>
        <w:rPr>
          <w:rFonts w:eastAsia="Calibri"/>
          <w:sz w:val="26"/>
          <w:szCs w:val="26"/>
          <w:lang w:eastAsia="en-US"/>
        </w:rPr>
      </w:pPr>
      <w:r w:rsidRPr="00742341">
        <w:rPr>
          <w:rFonts w:eastAsia="Calibri"/>
          <w:sz w:val="26"/>
          <w:szCs w:val="26"/>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6893" w:rsidRPr="00742341" w:rsidRDefault="00366893" w:rsidP="00366893">
      <w:pPr>
        <w:widowControl/>
        <w:autoSpaceDE/>
        <w:autoSpaceDN/>
        <w:adjustRightInd/>
        <w:ind w:firstLine="567"/>
        <w:jc w:val="both"/>
        <w:rPr>
          <w:rFonts w:eastAsia="Calibri"/>
          <w:sz w:val="26"/>
          <w:szCs w:val="26"/>
          <w:lang w:eastAsia="en-US"/>
        </w:rPr>
      </w:pPr>
      <w:r w:rsidRPr="00742341">
        <w:rPr>
          <w:rFonts w:eastAsia="Calibri"/>
          <w:sz w:val="26"/>
          <w:szCs w:val="26"/>
          <w:lang w:eastAsia="en-US"/>
        </w:rPr>
        <w:t>- требования к архитектурно-градостроительному облику объектов капитального строительства;</w:t>
      </w:r>
    </w:p>
    <w:p w:rsidR="00366893" w:rsidRPr="00742341" w:rsidRDefault="00366893" w:rsidP="00366893">
      <w:pPr>
        <w:widowControl/>
        <w:autoSpaceDE/>
        <w:autoSpaceDN/>
        <w:adjustRightInd/>
        <w:ind w:firstLine="567"/>
        <w:jc w:val="both"/>
        <w:rPr>
          <w:rFonts w:eastAsia="Calibri"/>
          <w:sz w:val="26"/>
          <w:szCs w:val="26"/>
          <w:lang w:eastAsia="en-US"/>
        </w:rPr>
      </w:pPr>
      <w:r w:rsidRPr="00742341">
        <w:rPr>
          <w:rFonts w:eastAsia="Calibri"/>
          <w:sz w:val="26"/>
          <w:szCs w:val="26"/>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66893" w:rsidRPr="00742341" w:rsidRDefault="00366893" w:rsidP="00366893">
      <w:pPr>
        <w:widowControl/>
        <w:autoSpaceDE/>
        <w:autoSpaceDN/>
        <w:adjustRightInd/>
        <w:ind w:firstLine="567"/>
        <w:jc w:val="both"/>
        <w:rPr>
          <w:rFonts w:eastAsia="Calibri"/>
          <w:sz w:val="26"/>
          <w:szCs w:val="26"/>
          <w:lang w:eastAsia="en-US"/>
        </w:rPr>
      </w:pPr>
      <w:r w:rsidRPr="00742341">
        <w:rPr>
          <w:rFonts w:eastAsia="Calibri"/>
          <w:sz w:val="26"/>
          <w:szCs w:val="26"/>
          <w:lang w:eastAsia="en-US"/>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742341">
        <w:rPr>
          <w:rFonts w:eastAsia="Calibri"/>
          <w:sz w:val="26"/>
          <w:szCs w:val="26"/>
          <w:lang w:eastAsia="en-US"/>
        </w:rPr>
        <w:t>.».</w:t>
      </w:r>
      <w:proofErr w:type="gramEnd"/>
    </w:p>
    <w:p w:rsidR="00F432F2" w:rsidRPr="00742341" w:rsidRDefault="00F432F2" w:rsidP="008D44AB">
      <w:pPr>
        <w:widowControl/>
        <w:autoSpaceDE/>
        <w:autoSpaceDN/>
        <w:adjustRightInd/>
        <w:spacing w:before="120"/>
        <w:ind w:firstLine="567"/>
        <w:jc w:val="both"/>
        <w:rPr>
          <w:rFonts w:eastAsia="Calibri"/>
          <w:sz w:val="26"/>
          <w:szCs w:val="26"/>
          <w:lang w:eastAsia="en-US"/>
        </w:rPr>
      </w:pPr>
      <w:r w:rsidRPr="00742341">
        <w:rPr>
          <w:rFonts w:eastAsia="Calibri"/>
          <w:sz w:val="26"/>
          <w:szCs w:val="26"/>
          <w:lang w:eastAsia="en-US"/>
        </w:rPr>
        <w:t xml:space="preserve">1.2. </w:t>
      </w:r>
      <w:r w:rsidR="008E5EAB" w:rsidRPr="00742341">
        <w:rPr>
          <w:rFonts w:eastAsia="Calibri"/>
          <w:sz w:val="26"/>
          <w:szCs w:val="26"/>
          <w:lang w:eastAsia="en-US"/>
        </w:rPr>
        <w:t>В</w:t>
      </w:r>
      <w:r w:rsidRPr="00742341">
        <w:rPr>
          <w:rFonts w:eastAsia="Calibri"/>
          <w:sz w:val="26"/>
          <w:szCs w:val="26"/>
          <w:lang w:eastAsia="en-US"/>
        </w:rPr>
        <w:t xml:space="preserve"> стать</w:t>
      </w:r>
      <w:r w:rsidR="008E5EAB" w:rsidRPr="00742341">
        <w:rPr>
          <w:rFonts w:eastAsia="Calibri"/>
          <w:sz w:val="26"/>
          <w:szCs w:val="26"/>
          <w:lang w:eastAsia="en-US"/>
        </w:rPr>
        <w:t>е 14</w:t>
      </w:r>
      <w:r w:rsidR="002A5810" w:rsidRPr="00742341">
        <w:rPr>
          <w:rFonts w:eastAsia="Calibri"/>
          <w:sz w:val="26"/>
          <w:szCs w:val="26"/>
          <w:lang w:eastAsia="en-US"/>
        </w:rPr>
        <w:t>:</w:t>
      </w:r>
    </w:p>
    <w:p w:rsidR="008E5EAB" w:rsidRPr="00742341" w:rsidRDefault="008E5EAB" w:rsidP="008D44AB">
      <w:pPr>
        <w:widowControl/>
        <w:autoSpaceDE/>
        <w:autoSpaceDN/>
        <w:adjustRightInd/>
        <w:ind w:firstLine="567"/>
        <w:jc w:val="both"/>
        <w:rPr>
          <w:rFonts w:eastAsia="Calibri"/>
          <w:sz w:val="26"/>
          <w:szCs w:val="26"/>
          <w:lang w:eastAsia="en-US"/>
        </w:rPr>
      </w:pPr>
      <w:r w:rsidRPr="00742341">
        <w:rPr>
          <w:rFonts w:eastAsia="Calibri"/>
          <w:sz w:val="26"/>
          <w:szCs w:val="26"/>
          <w:lang w:eastAsia="en-US"/>
        </w:rPr>
        <w:t xml:space="preserve">а) </w:t>
      </w:r>
      <w:r w:rsidR="00454201" w:rsidRPr="00742341">
        <w:rPr>
          <w:rFonts w:eastAsia="Calibri"/>
          <w:sz w:val="26"/>
          <w:szCs w:val="26"/>
          <w:lang w:eastAsia="en-US"/>
        </w:rPr>
        <w:t>часть</w:t>
      </w:r>
      <w:r w:rsidRPr="00742341">
        <w:rPr>
          <w:rFonts w:eastAsia="Calibri"/>
          <w:sz w:val="26"/>
          <w:szCs w:val="26"/>
          <w:lang w:eastAsia="en-US"/>
        </w:rPr>
        <w:t xml:space="preserve"> 6 исключить как </w:t>
      </w:r>
      <w:proofErr w:type="gramStart"/>
      <w:r w:rsidRPr="00742341">
        <w:rPr>
          <w:rFonts w:eastAsia="Calibri"/>
          <w:sz w:val="26"/>
          <w:szCs w:val="26"/>
          <w:lang w:eastAsia="en-US"/>
        </w:rPr>
        <w:t>утратившим</w:t>
      </w:r>
      <w:proofErr w:type="gramEnd"/>
      <w:r w:rsidRPr="00742341">
        <w:rPr>
          <w:rFonts w:eastAsia="Calibri"/>
          <w:sz w:val="26"/>
          <w:szCs w:val="26"/>
          <w:lang w:eastAsia="en-US"/>
        </w:rPr>
        <w:t xml:space="preserve"> силу;</w:t>
      </w:r>
    </w:p>
    <w:p w:rsidR="008E5EAB" w:rsidRPr="00742341" w:rsidRDefault="008E5EAB" w:rsidP="008D44AB">
      <w:pPr>
        <w:widowControl/>
        <w:autoSpaceDE/>
        <w:autoSpaceDN/>
        <w:adjustRightInd/>
        <w:ind w:firstLine="567"/>
        <w:jc w:val="both"/>
        <w:rPr>
          <w:rFonts w:eastAsia="Calibri"/>
          <w:sz w:val="26"/>
          <w:szCs w:val="26"/>
          <w:lang w:eastAsia="en-US"/>
        </w:rPr>
      </w:pPr>
      <w:r w:rsidRPr="00742341">
        <w:rPr>
          <w:rFonts w:eastAsia="Calibri"/>
          <w:sz w:val="26"/>
          <w:szCs w:val="26"/>
          <w:lang w:eastAsia="en-US"/>
        </w:rPr>
        <w:t xml:space="preserve">б) </w:t>
      </w:r>
      <w:r w:rsidR="00454201" w:rsidRPr="00742341">
        <w:rPr>
          <w:rFonts w:eastAsia="Calibri"/>
          <w:sz w:val="26"/>
          <w:szCs w:val="26"/>
          <w:lang w:eastAsia="en-US"/>
        </w:rPr>
        <w:t>части</w:t>
      </w:r>
      <w:r w:rsidRPr="00742341">
        <w:rPr>
          <w:rFonts w:eastAsia="Calibri"/>
          <w:sz w:val="26"/>
          <w:szCs w:val="26"/>
          <w:lang w:eastAsia="en-US"/>
        </w:rPr>
        <w:t xml:space="preserve"> 7-12 считать соответственно </w:t>
      </w:r>
      <w:r w:rsidR="00454201" w:rsidRPr="00742341">
        <w:rPr>
          <w:rFonts w:eastAsia="Calibri"/>
          <w:sz w:val="26"/>
          <w:szCs w:val="26"/>
          <w:lang w:eastAsia="en-US"/>
        </w:rPr>
        <w:t>частями</w:t>
      </w:r>
      <w:r w:rsidRPr="00742341">
        <w:rPr>
          <w:rFonts w:eastAsia="Calibri"/>
          <w:sz w:val="26"/>
          <w:szCs w:val="26"/>
          <w:lang w:eastAsia="en-US"/>
        </w:rPr>
        <w:t xml:space="preserve"> 6-11.</w:t>
      </w:r>
    </w:p>
    <w:p w:rsidR="001A6486" w:rsidRPr="00742341" w:rsidRDefault="00A932E0" w:rsidP="008D44AB">
      <w:pPr>
        <w:widowControl/>
        <w:autoSpaceDE/>
        <w:autoSpaceDN/>
        <w:adjustRightInd/>
        <w:spacing w:before="120"/>
        <w:ind w:firstLine="567"/>
        <w:jc w:val="both"/>
        <w:rPr>
          <w:rFonts w:eastAsia="Calibri"/>
          <w:sz w:val="26"/>
          <w:szCs w:val="26"/>
          <w:lang w:eastAsia="en-US"/>
        </w:rPr>
      </w:pPr>
      <w:r w:rsidRPr="00742341">
        <w:rPr>
          <w:rFonts w:eastAsia="Calibri"/>
          <w:sz w:val="26"/>
          <w:szCs w:val="26"/>
          <w:lang w:eastAsia="en-US"/>
        </w:rPr>
        <w:t>1.</w:t>
      </w:r>
      <w:r w:rsidR="002A5810" w:rsidRPr="00742341">
        <w:rPr>
          <w:rFonts w:eastAsia="Calibri"/>
          <w:sz w:val="26"/>
          <w:szCs w:val="26"/>
          <w:lang w:eastAsia="en-US"/>
        </w:rPr>
        <w:t>3</w:t>
      </w:r>
      <w:r w:rsidRPr="00742341">
        <w:rPr>
          <w:rFonts w:eastAsia="Calibri"/>
          <w:sz w:val="26"/>
          <w:szCs w:val="26"/>
          <w:lang w:eastAsia="en-US"/>
        </w:rPr>
        <w:t xml:space="preserve">. </w:t>
      </w:r>
      <w:r w:rsidR="006305FC" w:rsidRPr="00742341">
        <w:rPr>
          <w:rFonts w:eastAsia="Calibri"/>
          <w:sz w:val="26"/>
          <w:szCs w:val="26"/>
          <w:lang w:eastAsia="en-US"/>
        </w:rPr>
        <w:t>В статье 16.3:</w:t>
      </w:r>
    </w:p>
    <w:p w:rsidR="006305FC" w:rsidRPr="00742341" w:rsidRDefault="006305FC" w:rsidP="008D44AB">
      <w:pPr>
        <w:widowControl/>
        <w:autoSpaceDE/>
        <w:autoSpaceDN/>
        <w:adjustRightInd/>
        <w:ind w:firstLine="567"/>
        <w:jc w:val="both"/>
        <w:rPr>
          <w:rFonts w:eastAsia="Calibri"/>
          <w:sz w:val="26"/>
          <w:szCs w:val="26"/>
          <w:lang w:eastAsia="en-US"/>
        </w:rPr>
      </w:pPr>
      <w:r w:rsidRPr="00742341">
        <w:rPr>
          <w:rFonts w:eastAsia="Calibri"/>
          <w:sz w:val="26"/>
          <w:szCs w:val="26"/>
          <w:lang w:eastAsia="en-US"/>
        </w:rPr>
        <w:t xml:space="preserve">а) в </w:t>
      </w:r>
      <w:r w:rsidR="00454201" w:rsidRPr="00742341">
        <w:rPr>
          <w:rFonts w:eastAsia="Calibri"/>
          <w:sz w:val="26"/>
          <w:szCs w:val="26"/>
          <w:lang w:eastAsia="en-US"/>
        </w:rPr>
        <w:t>части</w:t>
      </w:r>
      <w:r w:rsidRPr="00742341">
        <w:rPr>
          <w:rFonts w:eastAsia="Calibri"/>
          <w:sz w:val="26"/>
          <w:szCs w:val="26"/>
          <w:lang w:eastAsia="en-US"/>
        </w:rPr>
        <w:t xml:space="preserve"> 1 слова «деятельности по ее комплексному и устойчивому развитию» заменить словами «комплексного развития территории»;</w:t>
      </w:r>
    </w:p>
    <w:p w:rsidR="006305FC" w:rsidRPr="00742341" w:rsidRDefault="006305FC" w:rsidP="008D44AB">
      <w:pPr>
        <w:widowControl/>
        <w:autoSpaceDE/>
        <w:autoSpaceDN/>
        <w:adjustRightInd/>
        <w:ind w:firstLine="567"/>
        <w:jc w:val="both"/>
        <w:rPr>
          <w:color w:val="000000" w:themeColor="text1"/>
          <w:sz w:val="26"/>
          <w:szCs w:val="26"/>
        </w:rPr>
      </w:pPr>
      <w:r w:rsidRPr="00742341">
        <w:rPr>
          <w:rFonts w:eastAsia="Calibri"/>
          <w:sz w:val="26"/>
          <w:szCs w:val="26"/>
          <w:lang w:eastAsia="en-US"/>
        </w:rPr>
        <w:t xml:space="preserve">б) в </w:t>
      </w:r>
      <w:r w:rsidR="00454201" w:rsidRPr="00742341">
        <w:rPr>
          <w:rFonts w:eastAsia="Calibri"/>
          <w:sz w:val="26"/>
          <w:szCs w:val="26"/>
          <w:lang w:eastAsia="en-US"/>
        </w:rPr>
        <w:t>п</w:t>
      </w:r>
      <w:r w:rsidRPr="00742341">
        <w:rPr>
          <w:rFonts w:eastAsia="Calibri"/>
          <w:sz w:val="26"/>
          <w:szCs w:val="26"/>
          <w:lang w:eastAsia="en-US"/>
        </w:rPr>
        <w:t xml:space="preserve">ункте 2 </w:t>
      </w:r>
      <w:r w:rsidR="00454201" w:rsidRPr="00742341">
        <w:rPr>
          <w:rFonts w:eastAsia="Calibri"/>
          <w:sz w:val="26"/>
          <w:szCs w:val="26"/>
          <w:lang w:eastAsia="en-US"/>
        </w:rPr>
        <w:t>части</w:t>
      </w:r>
      <w:r w:rsidRPr="00742341">
        <w:rPr>
          <w:rFonts w:eastAsia="Calibri"/>
          <w:sz w:val="26"/>
          <w:szCs w:val="26"/>
          <w:lang w:eastAsia="en-US"/>
        </w:rPr>
        <w:t xml:space="preserve"> 2, в </w:t>
      </w:r>
      <w:r w:rsidR="00454201" w:rsidRPr="00742341">
        <w:rPr>
          <w:rFonts w:eastAsia="Calibri"/>
          <w:sz w:val="26"/>
          <w:szCs w:val="26"/>
          <w:lang w:eastAsia="en-US"/>
        </w:rPr>
        <w:t>части</w:t>
      </w:r>
      <w:r w:rsidRPr="00742341">
        <w:rPr>
          <w:rFonts w:eastAsia="Calibri"/>
          <w:sz w:val="26"/>
          <w:szCs w:val="26"/>
          <w:lang w:eastAsia="en-US"/>
        </w:rPr>
        <w:t xml:space="preserve"> 7 слова «деятельности по комплексному и устойчивому развитию» </w:t>
      </w:r>
      <w:r w:rsidRPr="00742341">
        <w:rPr>
          <w:color w:val="000000" w:themeColor="text1"/>
          <w:sz w:val="26"/>
          <w:szCs w:val="26"/>
        </w:rPr>
        <w:t>заменить словами «комплексного развития».</w:t>
      </w:r>
    </w:p>
    <w:p w:rsidR="008D44AB" w:rsidRPr="00742341" w:rsidRDefault="001A6486" w:rsidP="008D44AB">
      <w:pPr>
        <w:widowControl/>
        <w:autoSpaceDE/>
        <w:autoSpaceDN/>
        <w:adjustRightInd/>
        <w:spacing w:before="120"/>
        <w:ind w:firstLine="567"/>
        <w:jc w:val="both"/>
        <w:rPr>
          <w:bCs/>
          <w:color w:val="000000"/>
          <w:sz w:val="26"/>
          <w:szCs w:val="26"/>
        </w:rPr>
      </w:pPr>
      <w:r w:rsidRPr="00742341">
        <w:rPr>
          <w:bCs/>
          <w:color w:val="000000"/>
          <w:sz w:val="26"/>
          <w:szCs w:val="26"/>
        </w:rPr>
        <w:t>1.</w:t>
      </w:r>
      <w:r w:rsidR="002A5810" w:rsidRPr="00742341">
        <w:rPr>
          <w:bCs/>
          <w:color w:val="000000"/>
          <w:sz w:val="26"/>
          <w:szCs w:val="26"/>
        </w:rPr>
        <w:t>4</w:t>
      </w:r>
      <w:r w:rsidRPr="00742341">
        <w:rPr>
          <w:bCs/>
          <w:color w:val="000000"/>
          <w:sz w:val="26"/>
          <w:szCs w:val="26"/>
        </w:rPr>
        <w:t xml:space="preserve">. </w:t>
      </w:r>
      <w:r w:rsidR="008D44AB" w:rsidRPr="00742341">
        <w:rPr>
          <w:bCs/>
          <w:color w:val="000000"/>
          <w:sz w:val="26"/>
          <w:szCs w:val="26"/>
        </w:rPr>
        <w:t>В статье 16.5:</w:t>
      </w:r>
    </w:p>
    <w:p w:rsidR="008D44AB" w:rsidRPr="00742341" w:rsidRDefault="008D44AB" w:rsidP="008D44AB">
      <w:pPr>
        <w:widowControl/>
        <w:autoSpaceDE/>
        <w:autoSpaceDN/>
        <w:adjustRightInd/>
        <w:ind w:firstLine="567"/>
        <w:jc w:val="both"/>
        <w:rPr>
          <w:bCs/>
          <w:color w:val="000000"/>
          <w:sz w:val="26"/>
          <w:szCs w:val="26"/>
        </w:rPr>
      </w:pPr>
      <w:r w:rsidRPr="00742341">
        <w:rPr>
          <w:bCs/>
          <w:color w:val="000000"/>
          <w:sz w:val="26"/>
          <w:szCs w:val="26"/>
        </w:rPr>
        <w:t xml:space="preserve">а) в </w:t>
      </w:r>
      <w:r w:rsidR="00454201" w:rsidRPr="00742341">
        <w:rPr>
          <w:bCs/>
          <w:color w:val="000000"/>
          <w:sz w:val="26"/>
          <w:szCs w:val="26"/>
        </w:rPr>
        <w:t>части</w:t>
      </w:r>
      <w:r w:rsidRPr="00742341">
        <w:rPr>
          <w:bCs/>
          <w:color w:val="000000"/>
          <w:sz w:val="26"/>
          <w:szCs w:val="26"/>
        </w:rPr>
        <w:t xml:space="preserve"> 2:</w:t>
      </w:r>
    </w:p>
    <w:p w:rsidR="008D44AB" w:rsidRPr="00742341" w:rsidRDefault="008D44AB" w:rsidP="008D44AB">
      <w:pPr>
        <w:widowControl/>
        <w:autoSpaceDE/>
        <w:autoSpaceDN/>
        <w:adjustRightInd/>
        <w:ind w:firstLine="567"/>
        <w:jc w:val="both"/>
        <w:rPr>
          <w:bCs/>
          <w:color w:val="000000"/>
          <w:sz w:val="26"/>
          <w:szCs w:val="26"/>
        </w:rPr>
      </w:pPr>
      <w:r w:rsidRPr="00742341">
        <w:rPr>
          <w:bCs/>
          <w:color w:val="000000"/>
          <w:sz w:val="26"/>
          <w:szCs w:val="26"/>
        </w:rPr>
        <w:t>- пункт 1 изложить в следующей редакции:</w:t>
      </w:r>
    </w:p>
    <w:p w:rsidR="008D44AB" w:rsidRPr="00742341" w:rsidRDefault="008D44AB" w:rsidP="008D44AB">
      <w:pPr>
        <w:widowControl/>
        <w:autoSpaceDE/>
        <w:autoSpaceDN/>
        <w:adjustRightInd/>
        <w:ind w:firstLine="567"/>
        <w:jc w:val="both"/>
        <w:rPr>
          <w:sz w:val="26"/>
          <w:szCs w:val="26"/>
        </w:rPr>
      </w:pPr>
      <w:r w:rsidRPr="00742341">
        <w:rPr>
          <w:bCs/>
          <w:color w:val="000000"/>
          <w:sz w:val="26"/>
          <w:szCs w:val="26"/>
        </w:rPr>
        <w:t>«</w:t>
      </w:r>
      <w:r w:rsidRPr="00742341">
        <w:rPr>
          <w:sz w:val="26"/>
          <w:szCs w:val="26"/>
        </w:rPr>
        <w:t>1) лицами, с которыми заключены договоры о комплексном развитии территории</w:t>
      </w:r>
      <w:proofErr w:type="gramStart"/>
      <w:r w:rsidRPr="00742341">
        <w:rPr>
          <w:sz w:val="26"/>
          <w:szCs w:val="26"/>
        </w:rPr>
        <w:t>;»</w:t>
      </w:r>
      <w:proofErr w:type="gramEnd"/>
      <w:r w:rsidRPr="00742341">
        <w:rPr>
          <w:sz w:val="26"/>
          <w:szCs w:val="26"/>
        </w:rPr>
        <w:t>;</w:t>
      </w:r>
    </w:p>
    <w:p w:rsidR="008D44AB" w:rsidRPr="00742341" w:rsidRDefault="008D44AB" w:rsidP="008D44AB">
      <w:pPr>
        <w:widowControl/>
        <w:autoSpaceDE/>
        <w:autoSpaceDN/>
        <w:adjustRightInd/>
        <w:ind w:firstLine="567"/>
        <w:jc w:val="both"/>
        <w:rPr>
          <w:sz w:val="26"/>
          <w:szCs w:val="26"/>
        </w:rPr>
      </w:pPr>
      <w:r w:rsidRPr="00742341">
        <w:rPr>
          <w:sz w:val="26"/>
          <w:szCs w:val="26"/>
        </w:rPr>
        <w:t xml:space="preserve">- пункт 2 исключить как </w:t>
      </w:r>
      <w:proofErr w:type="gramStart"/>
      <w:r w:rsidRPr="00742341">
        <w:rPr>
          <w:sz w:val="26"/>
          <w:szCs w:val="26"/>
        </w:rPr>
        <w:t>утратившим</w:t>
      </w:r>
      <w:proofErr w:type="gramEnd"/>
      <w:r w:rsidRPr="00742341">
        <w:rPr>
          <w:sz w:val="26"/>
          <w:szCs w:val="26"/>
        </w:rPr>
        <w:t xml:space="preserve"> силу;</w:t>
      </w:r>
    </w:p>
    <w:p w:rsidR="008D44AB" w:rsidRPr="00742341" w:rsidRDefault="008D44AB" w:rsidP="008D44AB">
      <w:pPr>
        <w:widowControl/>
        <w:autoSpaceDE/>
        <w:autoSpaceDN/>
        <w:adjustRightInd/>
        <w:ind w:firstLine="567"/>
        <w:jc w:val="both"/>
        <w:rPr>
          <w:sz w:val="26"/>
          <w:szCs w:val="26"/>
        </w:rPr>
      </w:pPr>
      <w:r w:rsidRPr="00742341">
        <w:rPr>
          <w:sz w:val="26"/>
          <w:szCs w:val="26"/>
        </w:rPr>
        <w:t>- пункт 3 считать пунктом 2</w:t>
      </w:r>
      <w:r w:rsidR="00C07D5B" w:rsidRPr="00742341">
        <w:rPr>
          <w:sz w:val="26"/>
          <w:szCs w:val="26"/>
        </w:rPr>
        <w:t>;</w:t>
      </w:r>
    </w:p>
    <w:p w:rsidR="008D44AB" w:rsidRPr="00742341" w:rsidRDefault="00C07D5B" w:rsidP="008D44AB">
      <w:pPr>
        <w:widowControl/>
        <w:autoSpaceDE/>
        <w:autoSpaceDN/>
        <w:adjustRightInd/>
        <w:ind w:firstLine="567"/>
        <w:jc w:val="both"/>
        <w:rPr>
          <w:bCs/>
          <w:color w:val="000000"/>
          <w:sz w:val="26"/>
          <w:szCs w:val="26"/>
        </w:rPr>
      </w:pPr>
      <w:r w:rsidRPr="00742341">
        <w:rPr>
          <w:bCs/>
          <w:color w:val="000000"/>
          <w:sz w:val="26"/>
          <w:szCs w:val="26"/>
        </w:rPr>
        <w:t xml:space="preserve">б) пункт 2 </w:t>
      </w:r>
      <w:r w:rsidR="00C53F53" w:rsidRPr="00742341">
        <w:rPr>
          <w:bCs/>
          <w:color w:val="000000"/>
          <w:sz w:val="26"/>
          <w:szCs w:val="26"/>
        </w:rPr>
        <w:t>части</w:t>
      </w:r>
      <w:r w:rsidRPr="00742341">
        <w:rPr>
          <w:bCs/>
          <w:color w:val="000000"/>
          <w:sz w:val="26"/>
          <w:szCs w:val="26"/>
        </w:rPr>
        <w:t xml:space="preserve"> 5 изложить в следующей редакции:</w:t>
      </w:r>
    </w:p>
    <w:p w:rsidR="00C07D5B" w:rsidRPr="00742341" w:rsidRDefault="00C07D5B" w:rsidP="008D44AB">
      <w:pPr>
        <w:widowControl/>
        <w:autoSpaceDE/>
        <w:autoSpaceDN/>
        <w:adjustRightInd/>
        <w:ind w:firstLine="567"/>
        <w:jc w:val="both"/>
        <w:rPr>
          <w:bCs/>
          <w:color w:val="000000"/>
          <w:sz w:val="26"/>
          <w:szCs w:val="26"/>
        </w:rPr>
      </w:pPr>
      <w:proofErr w:type="gramStart"/>
      <w:r w:rsidRPr="00742341">
        <w:rPr>
          <w:bCs/>
          <w:color w:val="000000"/>
          <w:sz w:val="26"/>
          <w:szCs w:val="26"/>
        </w:rPr>
        <w:t>«2)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p>
    <w:p w:rsidR="00D93427" w:rsidRPr="00742341" w:rsidRDefault="00C07D5B" w:rsidP="006B3504">
      <w:pPr>
        <w:widowControl/>
        <w:autoSpaceDE/>
        <w:autoSpaceDN/>
        <w:adjustRightInd/>
        <w:ind w:firstLine="567"/>
        <w:jc w:val="both"/>
        <w:rPr>
          <w:bCs/>
          <w:color w:val="000000"/>
          <w:sz w:val="26"/>
          <w:szCs w:val="26"/>
        </w:rPr>
      </w:pPr>
      <w:r w:rsidRPr="00742341">
        <w:rPr>
          <w:bCs/>
          <w:color w:val="000000"/>
          <w:sz w:val="26"/>
          <w:szCs w:val="26"/>
        </w:rPr>
        <w:lastRenderedPageBreak/>
        <w:t xml:space="preserve">в) </w:t>
      </w:r>
      <w:r w:rsidR="00C53F53" w:rsidRPr="00742341">
        <w:rPr>
          <w:bCs/>
          <w:color w:val="000000"/>
          <w:sz w:val="26"/>
          <w:szCs w:val="26"/>
        </w:rPr>
        <w:t>часть</w:t>
      </w:r>
      <w:r w:rsidR="00D93427" w:rsidRPr="00742341">
        <w:rPr>
          <w:bCs/>
          <w:color w:val="000000"/>
          <w:sz w:val="26"/>
          <w:szCs w:val="26"/>
        </w:rPr>
        <w:t xml:space="preserve"> </w:t>
      </w:r>
      <w:r w:rsidRPr="00742341">
        <w:rPr>
          <w:bCs/>
          <w:color w:val="000000"/>
          <w:sz w:val="26"/>
          <w:szCs w:val="26"/>
        </w:rPr>
        <w:t>7</w:t>
      </w:r>
      <w:r w:rsidR="00D93427" w:rsidRPr="00742341">
        <w:rPr>
          <w:bCs/>
          <w:color w:val="000000"/>
          <w:sz w:val="26"/>
          <w:szCs w:val="26"/>
        </w:rPr>
        <w:t xml:space="preserve"> изложить в </w:t>
      </w:r>
      <w:r w:rsidR="00F847C5" w:rsidRPr="00742341">
        <w:rPr>
          <w:bCs/>
          <w:color w:val="000000"/>
          <w:sz w:val="26"/>
          <w:szCs w:val="26"/>
        </w:rPr>
        <w:t>следующей</w:t>
      </w:r>
      <w:r w:rsidR="00D93427" w:rsidRPr="00742341">
        <w:rPr>
          <w:bCs/>
          <w:color w:val="000000"/>
          <w:sz w:val="26"/>
          <w:szCs w:val="26"/>
        </w:rPr>
        <w:t xml:space="preserve"> редакции: </w:t>
      </w:r>
    </w:p>
    <w:p w:rsidR="00784C6D" w:rsidRPr="00742341" w:rsidRDefault="00D93427" w:rsidP="00D93427">
      <w:pPr>
        <w:ind w:firstLine="567"/>
        <w:jc w:val="both"/>
        <w:rPr>
          <w:bCs/>
          <w:color w:val="000000"/>
          <w:sz w:val="26"/>
          <w:szCs w:val="26"/>
        </w:rPr>
      </w:pPr>
      <w:r w:rsidRPr="00742341">
        <w:rPr>
          <w:bCs/>
          <w:color w:val="000000"/>
          <w:sz w:val="26"/>
          <w:szCs w:val="26"/>
        </w:rPr>
        <w:t>«</w:t>
      </w:r>
      <w:r w:rsidR="00C07D5B" w:rsidRPr="00742341">
        <w:rPr>
          <w:bCs/>
          <w:color w:val="000000"/>
          <w:sz w:val="26"/>
          <w:szCs w:val="26"/>
        </w:rPr>
        <w:t xml:space="preserve">7. </w:t>
      </w:r>
      <w:proofErr w:type="gramStart"/>
      <w:r w:rsidR="00C07D5B" w:rsidRPr="00742341">
        <w:rPr>
          <w:bCs/>
          <w:color w:val="000000"/>
          <w:sz w:val="26"/>
          <w:szCs w:val="26"/>
        </w:rPr>
        <w:t>Подготовка документации по планировке территории осуществляется на основании Генерального плана муниципального образования «</w:t>
      </w:r>
      <w:proofErr w:type="spellStart"/>
      <w:r w:rsidR="00F94B7B">
        <w:rPr>
          <w:bCs/>
          <w:color w:val="000000"/>
          <w:sz w:val="26"/>
          <w:szCs w:val="26"/>
        </w:rPr>
        <w:t>Чубар</w:t>
      </w:r>
      <w:proofErr w:type="spellEnd"/>
      <w:r w:rsidR="00F94B7B">
        <w:rPr>
          <w:bCs/>
          <w:color w:val="000000"/>
          <w:sz w:val="26"/>
          <w:szCs w:val="26"/>
        </w:rPr>
        <w:t>-Абдулловское</w:t>
      </w:r>
      <w:r w:rsidR="00C07D5B" w:rsidRPr="00742341">
        <w:rPr>
          <w:bCs/>
          <w:color w:val="000000"/>
          <w:sz w:val="26"/>
          <w:szCs w:val="26"/>
        </w:rPr>
        <w:t xml:space="preserve"> сельское поселение»,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w:t>
      </w:r>
      <w:proofErr w:type="spellStart"/>
      <w:r w:rsidR="00F94B7B">
        <w:rPr>
          <w:bCs/>
          <w:color w:val="000000"/>
          <w:sz w:val="26"/>
          <w:szCs w:val="26"/>
        </w:rPr>
        <w:t>Чубар</w:t>
      </w:r>
      <w:proofErr w:type="spellEnd"/>
      <w:r w:rsidR="00F94B7B">
        <w:rPr>
          <w:bCs/>
          <w:color w:val="000000"/>
          <w:sz w:val="26"/>
          <w:szCs w:val="26"/>
        </w:rPr>
        <w:t>-Абдулловское</w:t>
      </w:r>
      <w:r w:rsidR="00C07D5B" w:rsidRPr="00742341">
        <w:rPr>
          <w:bCs/>
          <w:color w:val="000000"/>
          <w:sz w:val="26"/>
          <w:szCs w:val="26"/>
        </w:rPr>
        <w:t xml:space="preserve"> сельского поселения Азнакаевского муниципального района, требованиями технических регламентов, нормативов градостроительного проектирования, градостроительных регламентов с учетом границ территорий выявленных объектов культурного наследия, границ</w:t>
      </w:r>
      <w:proofErr w:type="gramEnd"/>
      <w:r w:rsidR="00C07D5B" w:rsidRPr="00742341">
        <w:rPr>
          <w:bCs/>
          <w:color w:val="000000"/>
          <w:sz w:val="26"/>
          <w:szCs w:val="26"/>
        </w:rPr>
        <w:t xml:space="preserve"> зон с особыми условиями использования территорий</w:t>
      </w:r>
      <w:proofErr w:type="gramStart"/>
      <w:r w:rsidR="00C07D5B" w:rsidRPr="00742341">
        <w:rPr>
          <w:bCs/>
          <w:color w:val="000000"/>
          <w:sz w:val="26"/>
          <w:szCs w:val="26"/>
        </w:rPr>
        <w:t>.</w:t>
      </w:r>
      <w:r w:rsidRPr="00742341">
        <w:rPr>
          <w:bCs/>
          <w:color w:val="000000"/>
          <w:sz w:val="26"/>
          <w:szCs w:val="26"/>
        </w:rPr>
        <w:t>»</w:t>
      </w:r>
      <w:r w:rsidR="00163832" w:rsidRPr="00742341">
        <w:rPr>
          <w:bCs/>
          <w:color w:val="000000"/>
          <w:sz w:val="26"/>
          <w:szCs w:val="26"/>
        </w:rPr>
        <w:t>;</w:t>
      </w:r>
      <w:proofErr w:type="gramEnd"/>
    </w:p>
    <w:p w:rsidR="00163832" w:rsidRPr="00742341" w:rsidRDefault="00163832" w:rsidP="00D93427">
      <w:pPr>
        <w:ind w:firstLine="567"/>
        <w:jc w:val="both"/>
        <w:rPr>
          <w:bCs/>
          <w:color w:val="000000"/>
          <w:sz w:val="26"/>
          <w:szCs w:val="26"/>
        </w:rPr>
      </w:pPr>
      <w:r w:rsidRPr="00742341">
        <w:rPr>
          <w:bCs/>
          <w:color w:val="000000"/>
          <w:sz w:val="26"/>
          <w:szCs w:val="26"/>
        </w:rPr>
        <w:t xml:space="preserve">г) в </w:t>
      </w:r>
      <w:r w:rsidR="00C53F53" w:rsidRPr="00742341">
        <w:rPr>
          <w:bCs/>
          <w:color w:val="000000"/>
          <w:sz w:val="26"/>
          <w:szCs w:val="26"/>
        </w:rPr>
        <w:t>части</w:t>
      </w:r>
      <w:r w:rsidRPr="00742341">
        <w:rPr>
          <w:bCs/>
          <w:color w:val="000000"/>
          <w:sz w:val="26"/>
          <w:szCs w:val="26"/>
        </w:rPr>
        <w:t xml:space="preserve"> 10:</w:t>
      </w:r>
    </w:p>
    <w:p w:rsidR="00163832" w:rsidRPr="00742341" w:rsidRDefault="00163832" w:rsidP="00163832">
      <w:pPr>
        <w:ind w:firstLine="567"/>
        <w:jc w:val="both"/>
        <w:rPr>
          <w:bCs/>
          <w:color w:val="000000"/>
          <w:sz w:val="26"/>
          <w:szCs w:val="26"/>
        </w:rPr>
      </w:pPr>
      <w:r w:rsidRPr="00742341">
        <w:rPr>
          <w:bCs/>
          <w:color w:val="000000"/>
          <w:sz w:val="26"/>
          <w:szCs w:val="26"/>
        </w:rPr>
        <w:t xml:space="preserve">- пункт 1 исключить как </w:t>
      </w:r>
      <w:proofErr w:type="gramStart"/>
      <w:r w:rsidRPr="00742341">
        <w:rPr>
          <w:bCs/>
          <w:color w:val="000000"/>
          <w:sz w:val="26"/>
          <w:szCs w:val="26"/>
        </w:rPr>
        <w:t>утратившим</w:t>
      </w:r>
      <w:proofErr w:type="gramEnd"/>
      <w:r w:rsidRPr="00742341">
        <w:rPr>
          <w:bCs/>
          <w:color w:val="000000"/>
          <w:sz w:val="26"/>
          <w:szCs w:val="26"/>
        </w:rPr>
        <w:t xml:space="preserve"> силу;</w:t>
      </w:r>
    </w:p>
    <w:p w:rsidR="00163832" w:rsidRPr="00742341" w:rsidRDefault="00163832" w:rsidP="00163832">
      <w:pPr>
        <w:ind w:firstLine="567"/>
        <w:jc w:val="both"/>
        <w:rPr>
          <w:bCs/>
          <w:color w:val="000000"/>
          <w:sz w:val="26"/>
          <w:szCs w:val="26"/>
        </w:rPr>
      </w:pPr>
      <w:r w:rsidRPr="00742341">
        <w:rPr>
          <w:bCs/>
          <w:color w:val="000000"/>
          <w:sz w:val="26"/>
          <w:szCs w:val="26"/>
        </w:rPr>
        <w:t>- пункты 2, 3 считать соответственно пунктами 1, 2;</w:t>
      </w:r>
    </w:p>
    <w:p w:rsidR="009C3768" w:rsidRPr="00742341" w:rsidRDefault="009C3768" w:rsidP="00163832">
      <w:pPr>
        <w:ind w:firstLine="567"/>
        <w:jc w:val="both"/>
        <w:rPr>
          <w:bCs/>
          <w:color w:val="000000"/>
          <w:sz w:val="26"/>
          <w:szCs w:val="26"/>
        </w:rPr>
      </w:pPr>
      <w:r w:rsidRPr="00742341">
        <w:rPr>
          <w:bCs/>
          <w:color w:val="000000"/>
          <w:sz w:val="26"/>
          <w:szCs w:val="26"/>
        </w:rPr>
        <w:t xml:space="preserve">д) </w:t>
      </w:r>
      <w:r w:rsidR="00C53F53" w:rsidRPr="00742341">
        <w:rPr>
          <w:bCs/>
          <w:color w:val="000000"/>
          <w:sz w:val="26"/>
          <w:szCs w:val="26"/>
        </w:rPr>
        <w:t>часть</w:t>
      </w:r>
      <w:r w:rsidRPr="00742341">
        <w:rPr>
          <w:bCs/>
          <w:color w:val="000000"/>
          <w:sz w:val="26"/>
          <w:szCs w:val="26"/>
        </w:rPr>
        <w:t xml:space="preserve"> 11</w:t>
      </w:r>
      <w:r w:rsidRPr="00742341">
        <w:rPr>
          <w:sz w:val="26"/>
          <w:szCs w:val="26"/>
        </w:rPr>
        <w:t xml:space="preserve"> </w:t>
      </w:r>
      <w:r w:rsidRPr="00742341">
        <w:rPr>
          <w:bCs/>
          <w:color w:val="000000"/>
          <w:sz w:val="26"/>
          <w:szCs w:val="26"/>
        </w:rPr>
        <w:t xml:space="preserve">изложить в следующей редакции: </w:t>
      </w:r>
    </w:p>
    <w:p w:rsidR="009C3768" w:rsidRPr="00742341" w:rsidRDefault="009C3768" w:rsidP="00163832">
      <w:pPr>
        <w:ind w:firstLine="567"/>
        <w:jc w:val="both"/>
        <w:rPr>
          <w:bCs/>
          <w:color w:val="000000"/>
          <w:sz w:val="26"/>
          <w:szCs w:val="26"/>
        </w:rPr>
      </w:pPr>
      <w:r w:rsidRPr="00742341">
        <w:rPr>
          <w:bCs/>
          <w:color w:val="000000"/>
          <w:sz w:val="26"/>
          <w:szCs w:val="26"/>
        </w:rPr>
        <w:t>«11.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roofErr w:type="gramStart"/>
      <w:r w:rsidRPr="00742341">
        <w:rPr>
          <w:bCs/>
          <w:color w:val="000000"/>
          <w:sz w:val="26"/>
          <w:szCs w:val="26"/>
        </w:rPr>
        <w:t>.»;</w:t>
      </w:r>
      <w:proofErr w:type="gramEnd"/>
    </w:p>
    <w:p w:rsidR="009C3768" w:rsidRPr="00742341" w:rsidRDefault="009C3768" w:rsidP="00163832">
      <w:pPr>
        <w:ind w:firstLine="567"/>
        <w:jc w:val="both"/>
        <w:rPr>
          <w:bCs/>
          <w:color w:val="000000"/>
          <w:sz w:val="26"/>
          <w:szCs w:val="26"/>
        </w:rPr>
      </w:pPr>
      <w:r w:rsidRPr="00742341">
        <w:rPr>
          <w:bCs/>
          <w:color w:val="000000"/>
          <w:sz w:val="26"/>
          <w:szCs w:val="26"/>
        </w:rPr>
        <w:t xml:space="preserve">е) </w:t>
      </w:r>
      <w:r w:rsidR="00C53F53" w:rsidRPr="00742341">
        <w:rPr>
          <w:bCs/>
          <w:color w:val="000000"/>
          <w:sz w:val="26"/>
          <w:szCs w:val="26"/>
        </w:rPr>
        <w:t>части</w:t>
      </w:r>
      <w:r w:rsidRPr="00742341">
        <w:rPr>
          <w:bCs/>
          <w:color w:val="000000"/>
          <w:sz w:val="26"/>
          <w:szCs w:val="26"/>
        </w:rPr>
        <w:t xml:space="preserve"> 12, 13 исключить как </w:t>
      </w:r>
      <w:proofErr w:type="gramStart"/>
      <w:r w:rsidRPr="00742341">
        <w:rPr>
          <w:bCs/>
          <w:color w:val="000000"/>
          <w:sz w:val="26"/>
          <w:szCs w:val="26"/>
        </w:rPr>
        <w:t>утратившими</w:t>
      </w:r>
      <w:proofErr w:type="gramEnd"/>
      <w:r w:rsidRPr="00742341">
        <w:rPr>
          <w:bCs/>
          <w:color w:val="000000"/>
          <w:sz w:val="26"/>
          <w:szCs w:val="26"/>
        </w:rPr>
        <w:t xml:space="preserve"> силу;</w:t>
      </w:r>
    </w:p>
    <w:p w:rsidR="009C3768" w:rsidRPr="00742341" w:rsidRDefault="009C3768" w:rsidP="00163832">
      <w:pPr>
        <w:ind w:firstLine="567"/>
        <w:jc w:val="both"/>
        <w:rPr>
          <w:bCs/>
          <w:color w:val="000000"/>
          <w:sz w:val="26"/>
          <w:szCs w:val="26"/>
        </w:rPr>
      </w:pPr>
      <w:r w:rsidRPr="00742341">
        <w:rPr>
          <w:bCs/>
          <w:color w:val="000000"/>
          <w:sz w:val="26"/>
          <w:szCs w:val="26"/>
        </w:rPr>
        <w:t xml:space="preserve">ж) </w:t>
      </w:r>
      <w:r w:rsidR="00C53F53" w:rsidRPr="00742341">
        <w:rPr>
          <w:bCs/>
          <w:color w:val="000000"/>
          <w:sz w:val="26"/>
          <w:szCs w:val="26"/>
        </w:rPr>
        <w:t>часть</w:t>
      </w:r>
      <w:r w:rsidRPr="00742341">
        <w:rPr>
          <w:bCs/>
          <w:color w:val="000000"/>
          <w:sz w:val="26"/>
          <w:szCs w:val="26"/>
        </w:rPr>
        <w:t xml:space="preserve"> 14 считать </w:t>
      </w:r>
      <w:r w:rsidR="00C53F53" w:rsidRPr="00742341">
        <w:rPr>
          <w:bCs/>
          <w:color w:val="000000"/>
          <w:sz w:val="26"/>
          <w:szCs w:val="26"/>
        </w:rPr>
        <w:t>частью</w:t>
      </w:r>
      <w:r w:rsidRPr="00742341">
        <w:rPr>
          <w:bCs/>
          <w:color w:val="000000"/>
          <w:sz w:val="26"/>
          <w:szCs w:val="26"/>
        </w:rPr>
        <w:t xml:space="preserve"> 12 и изложить в следующей редакции:</w:t>
      </w:r>
    </w:p>
    <w:p w:rsidR="009C3768" w:rsidRPr="00742341" w:rsidRDefault="009C3768" w:rsidP="00163832">
      <w:pPr>
        <w:ind w:firstLine="567"/>
        <w:jc w:val="both"/>
        <w:rPr>
          <w:bCs/>
          <w:color w:val="000000"/>
          <w:sz w:val="26"/>
          <w:szCs w:val="26"/>
        </w:rPr>
      </w:pPr>
      <w:r w:rsidRPr="00742341">
        <w:rPr>
          <w:bCs/>
          <w:color w:val="000000"/>
          <w:sz w:val="26"/>
          <w:szCs w:val="26"/>
        </w:rPr>
        <w:t xml:space="preserve">«12. </w:t>
      </w:r>
      <w:proofErr w:type="gramStart"/>
      <w:r w:rsidRPr="00742341">
        <w:rPr>
          <w:bCs/>
          <w:color w:val="000000"/>
          <w:sz w:val="26"/>
          <w:szCs w:val="26"/>
        </w:rPr>
        <w:t>Срок проведения общественных обсуждений или публичных слушаний со дня оповещения жителей муниципального образования «</w:t>
      </w:r>
      <w:proofErr w:type="spellStart"/>
      <w:r w:rsidR="00F94B7B">
        <w:rPr>
          <w:bCs/>
          <w:color w:val="000000"/>
          <w:sz w:val="26"/>
          <w:szCs w:val="26"/>
        </w:rPr>
        <w:t>Чубар</w:t>
      </w:r>
      <w:proofErr w:type="spellEnd"/>
      <w:r w:rsidR="00F94B7B">
        <w:rPr>
          <w:bCs/>
          <w:color w:val="000000"/>
          <w:sz w:val="26"/>
          <w:szCs w:val="26"/>
        </w:rPr>
        <w:t>-Абдулловское</w:t>
      </w:r>
      <w:r w:rsidRPr="00742341">
        <w:rPr>
          <w:bCs/>
          <w:color w:val="000000"/>
          <w:sz w:val="26"/>
          <w:szCs w:val="26"/>
        </w:rPr>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w:t>
      </w:r>
      <w:proofErr w:type="spellStart"/>
      <w:r w:rsidR="00F94B7B">
        <w:rPr>
          <w:bCs/>
          <w:color w:val="000000"/>
          <w:sz w:val="26"/>
          <w:szCs w:val="26"/>
        </w:rPr>
        <w:t>Чубар</w:t>
      </w:r>
      <w:proofErr w:type="spellEnd"/>
      <w:r w:rsidR="00F94B7B">
        <w:rPr>
          <w:bCs/>
          <w:color w:val="000000"/>
          <w:sz w:val="26"/>
          <w:szCs w:val="26"/>
        </w:rPr>
        <w:t>-Абдулловское</w:t>
      </w:r>
      <w:r w:rsidRPr="00742341">
        <w:rPr>
          <w:bCs/>
          <w:color w:val="000000"/>
          <w:sz w:val="26"/>
          <w:szCs w:val="26"/>
        </w:rPr>
        <w:t xml:space="preserve"> сельское поселение»  и (или) нормативным правовым актом Азнакаевского Совета поселения и не может быть менее четырнадцати дней и более тридцати дней.»;</w:t>
      </w:r>
      <w:proofErr w:type="gramEnd"/>
    </w:p>
    <w:p w:rsidR="009C3768" w:rsidRPr="00742341" w:rsidRDefault="009C3768" w:rsidP="00163832">
      <w:pPr>
        <w:ind w:firstLine="567"/>
        <w:jc w:val="both"/>
        <w:rPr>
          <w:bCs/>
          <w:color w:val="000000"/>
          <w:sz w:val="26"/>
          <w:szCs w:val="26"/>
        </w:rPr>
      </w:pPr>
      <w:r w:rsidRPr="00742341">
        <w:rPr>
          <w:bCs/>
          <w:color w:val="000000"/>
          <w:sz w:val="26"/>
          <w:szCs w:val="26"/>
        </w:rPr>
        <w:t>и)</w:t>
      </w:r>
      <w:r w:rsidR="00C53F53" w:rsidRPr="00742341">
        <w:rPr>
          <w:bCs/>
          <w:color w:val="000000"/>
          <w:sz w:val="26"/>
          <w:szCs w:val="26"/>
        </w:rPr>
        <w:t xml:space="preserve"> части</w:t>
      </w:r>
      <w:r w:rsidRPr="00742341">
        <w:rPr>
          <w:bCs/>
          <w:color w:val="000000"/>
          <w:sz w:val="26"/>
          <w:szCs w:val="26"/>
        </w:rPr>
        <w:t xml:space="preserve"> 15-17 считать соответственно </w:t>
      </w:r>
      <w:r w:rsidR="00C53F53" w:rsidRPr="00742341">
        <w:rPr>
          <w:bCs/>
          <w:color w:val="000000"/>
          <w:sz w:val="26"/>
          <w:szCs w:val="26"/>
        </w:rPr>
        <w:t>частя</w:t>
      </w:r>
      <w:r w:rsidRPr="00742341">
        <w:rPr>
          <w:bCs/>
          <w:color w:val="000000"/>
          <w:sz w:val="26"/>
          <w:szCs w:val="26"/>
        </w:rPr>
        <w:t xml:space="preserve">ми 13-15. </w:t>
      </w:r>
    </w:p>
    <w:p w:rsidR="009C3768" w:rsidRPr="00742341" w:rsidRDefault="009C3768" w:rsidP="00980BFB">
      <w:pPr>
        <w:spacing w:before="120"/>
        <w:ind w:firstLine="567"/>
        <w:jc w:val="both"/>
        <w:rPr>
          <w:sz w:val="26"/>
          <w:szCs w:val="26"/>
        </w:rPr>
      </w:pPr>
      <w:r w:rsidRPr="00742341">
        <w:rPr>
          <w:sz w:val="26"/>
          <w:szCs w:val="26"/>
        </w:rPr>
        <w:t xml:space="preserve">1.5. </w:t>
      </w:r>
      <w:r w:rsidR="00B46035" w:rsidRPr="00742341">
        <w:rPr>
          <w:sz w:val="26"/>
          <w:szCs w:val="26"/>
        </w:rPr>
        <w:t xml:space="preserve">В </w:t>
      </w:r>
      <w:r w:rsidR="00C53F53" w:rsidRPr="00742341">
        <w:rPr>
          <w:sz w:val="26"/>
          <w:szCs w:val="26"/>
        </w:rPr>
        <w:t>части</w:t>
      </w:r>
      <w:r w:rsidR="00B46035" w:rsidRPr="00742341">
        <w:rPr>
          <w:sz w:val="26"/>
          <w:szCs w:val="26"/>
        </w:rPr>
        <w:t xml:space="preserve"> 2 статьи 25:</w:t>
      </w:r>
    </w:p>
    <w:p w:rsidR="00B46035" w:rsidRPr="00742341" w:rsidRDefault="00B46035" w:rsidP="00163832">
      <w:pPr>
        <w:ind w:firstLine="567"/>
        <w:jc w:val="both"/>
        <w:rPr>
          <w:sz w:val="26"/>
          <w:szCs w:val="26"/>
        </w:rPr>
      </w:pPr>
      <w:r w:rsidRPr="00742341">
        <w:rPr>
          <w:sz w:val="26"/>
          <w:szCs w:val="26"/>
        </w:rPr>
        <w:t xml:space="preserve">а) в пункте 8 слова «0,6 </w:t>
      </w:r>
      <w:proofErr w:type="spellStart"/>
      <w:r w:rsidRPr="00742341">
        <w:rPr>
          <w:sz w:val="26"/>
          <w:szCs w:val="26"/>
        </w:rPr>
        <w:t>мегапаскаля</w:t>
      </w:r>
      <w:proofErr w:type="spellEnd"/>
      <w:r w:rsidRPr="00742341">
        <w:rPr>
          <w:sz w:val="26"/>
          <w:szCs w:val="26"/>
        </w:rPr>
        <w:t xml:space="preserve">» заменить словами «1,2 </w:t>
      </w:r>
      <w:proofErr w:type="spellStart"/>
      <w:r w:rsidRPr="00742341">
        <w:rPr>
          <w:sz w:val="26"/>
          <w:szCs w:val="26"/>
        </w:rPr>
        <w:t>мегапаскаля</w:t>
      </w:r>
      <w:proofErr w:type="spellEnd"/>
      <w:r w:rsidRPr="00742341">
        <w:rPr>
          <w:sz w:val="26"/>
          <w:szCs w:val="26"/>
        </w:rPr>
        <w:t>»;</w:t>
      </w:r>
    </w:p>
    <w:p w:rsidR="00B46035" w:rsidRPr="00742341" w:rsidRDefault="00B46035" w:rsidP="00163832">
      <w:pPr>
        <w:ind w:firstLine="567"/>
        <w:jc w:val="both"/>
        <w:rPr>
          <w:sz w:val="26"/>
          <w:szCs w:val="26"/>
        </w:rPr>
      </w:pPr>
      <w:r w:rsidRPr="00742341">
        <w:rPr>
          <w:sz w:val="26"/>
          <w:szCs w:val="26"/>
        </w:rPr>
        <w:t>б) дополнить пунктом 8.1</w:t>
      </w:r>
      <w:r w:rsidR="00D73D64" w:rsidRPr="00742341">
        <w:rPr>
          <w:sz w:val="26"/>
          <w:szCs w:val="26"/>
        </w:rPr>
        <w:t xml:space="preserve"> следующего содержания:</w:t>
      </w:r>
    </w:p>
    <w:p w:rsidR="00D73D64" w:rsidRPr="00742341" w:rsidRDefault="00D73D64" w:rsidP="00163832">
      <w:pPr>
        <w:ind w:firstLine="567"/>
        <w:jc w:val="both"/>
        <w:rPr>
          <w:sz w:val="26"/>
          <w:szCs w:val="26"/>
        </w:rPr>
      </w:pPr>
      <w:r w:rsidRPr="00742341">
        <w:rPr>
          <w:sz w:val="26"/>
          <w:szCs w:val="26"/>
        </w:rPr>
        <w:t>«8.1) размещения антенных опор (мачт и башен) высотой до 50 метров, предназначенных для размещения средств связи</w:t>
      </w:r>
      <w:proofErr w:type="gramStart"/>
      <w:r w:rsidRPr="00742341">
        <w:rPr>
          <w:sz w:val="26"/>
          <w:szCs w:val="26"/>
        </w:rPr>
        <w:t>;»</w:t>
      </w:r>
      <w:proofErr w:type="gramEnd"/>
      <w:r w:rsidRPr="00742341">
        <w:rPr>
          <w:sz w:val="26"/>
          <w:szCs w:val="26"/>
        </w:rPr>
        <w:t>.</w:t>
      </w:r>
    </w:p>
    <w:p w:rsidR="00C90B23" w:rsidRPr="00742341" w:rsidRDefault="00C90B23" w:rsidP="00980BFB">
      <w:pPr>
        <w:spacing w:before="120"/>
        <w:ind w:firstLine="567"/>
        <w:jc w:val="both"/>
        <w:rPr>
          <w:sz w:val="26"/>
          <w:szCs w:val="26"/>
        </w:rPr>
      </w:pPr>
      <w:r w:rsidRPr="00742341">
        <w:rPr>
          <w:sz w:val="26"/>
          <w:szCs w:val="26"/>
        </w:rPr>
        <w:t>1.6. В статье 26</w:t>
      </w:r>
      <w:r w:rsidR="00201F96" w:rsidRPr="00742341">
        <w:rPr>
          <w:sz w:val="26"/>
          <w:szCs w:val="26"/>
        </w:rPr>
        <w:t>:</w:t>
      </w:r>
    </w:p>
    <w:p w:rsidR="00201F96" w:rsidRPr="00742341" w:rsidRDefault="00201F96" w:rsidP="00163832">
      <w:pPr>
        <w:ind w:firstLine="567"/>
        <w:jc w:val="both"/>
        <w:rPr>
          <w:sz w:val="26"/>
          <w:szCs w:val="26"/>
        </w:rPr>
      </w:pPr>
      <w:r w:rsidRPr="00742341">
        <w:rPr>
          <w:sz w:val="26"/>
          <w:szCs w:val="26"/>
        </w:rPr>
        <w:t xml:space="preserve">а) абзац пятый </w:t>
      </w:r>
      <w:r w:rsidR="00C53F53" w:rsidRPr="00742341">
        <w:rPr>
          <w:sz w:val="26"/>
          <w:szCs w:val="26"/>
        </w:rPr>
        <w:t>части</w:t>
      </w:r>
      <w:r w:rsidRPr="00742341">
        <w:rPr>
          <w:sz w:val="26"/>
          <w:szCs w:val="26"/>
        </w:rPr>
        <w:t xml:space="preserve"> 5 изложить в следующей редакции:</w:t>
      </w:r>
    </w:p>
    <w:p w:rsidR="00201F96" w:rsidRPr="00742341" w:rsidRDefault="00201F96" w:rsidP="00163832">
      <w:pPr>
        <w:ind w:firstLine="567"/>
        <w:jc w:val="both"/>
        <w:rPr>
          <w:sz w:val="26"/>
          <w:szCs w:val="26"/>
        </w:rPr>
      </w:pPr>
      <w:r w:rsidRPr="00742341">
        <w:rPr>
          <w:sz w:val="26"/>
          <w:szCs w:val="26"/>
        </w:rPr>
        <w:t>«- технические условия подключения (технологического присоединения), предусмотренные статьей 52.1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roofErr w:type="gramStart"/>
      <w:r w:rsidRPr="00742341">
        <w:rPr>
          <w:sz w:val="26"/>
          <w:szCs w:val="26"/>
        </w:rPr>
        <w:t>.»</w:t>
      </w:r>
      <w:proofErr w:type="gramEnd"/>
      <w:r w:rsidRPr="00742341">
        <w:rPr>
          <w:sz w:val="26"/>
          <w:szCs w:val="26"/>
        </w:rPr>
        <w:t>;</w:t>
      </w:r>
    </w:p>
    <w:p w:rsidR="00201F96" w:rsidRPr="00742341" w:rsidRDefault="00980BFB" w:rsidP="00163832">
      <w:pPr>
        <w:ind w:firstLine="567"/>
        <w:jc w:val="both"/>
        <w:rPr>
          <w:sz w:val="26"/>
          <w:szCs w:val="26"/>
        </w:rPr>
      </w:pPr>
      <w:r w:rsidRPr="00742341">
        <w:rPr>
          <w:sz w:val="26"/>
          <w:szCs w:val="26"/>
        </w:rPr>
        <w:t xml:space="preserve">б) </w:t>
      </w:r>
      <w:r w:rsidR="00C53F53" w:rsidRPr="00742341">
        <w:rPr>
          <w:sz w:val="26"/>
          <w:szCs w:val="26"/>
        </w:rPr>
        <w:t>части</w:t>
      </w:r>
      <w:r w:rsidRPr="00742341">
        <w:rPr>
          <w:sz w:val="26"/>
          <w:szCs w:val="26"/>
        </w:rPr>
        <w:t xml:space="preserve"> 7 и 8 изложить в следующей редакции:</w:t>
      </w:r>
    </w:p>
    <w:p w:rsidR="00980BFB" w:rsidRPr="00742341" w:rsidRDefault="00980BFB" w:rsidP="00980BFB">
      <w:pPr>
        <w:ind w:firstLine="567"/>
        <w:jc w:val="both"/>
        <w:rPr>
          <w:sz w:val="26"/>
          <w:szCs w:val="26"/>
        </w:rPr>
      </w:pPr>
      <w:r w:rsidRPr="00742341">
        <w:rPr>
          <w:sz w:val="26"/>
          <w:szCs w:val="26"/>
        </w:rPr>
        <w:t xml:space="preserve">«7. </w:t>
      </w:r>
      <w:proofErr w:type="gramStart"/>
      <w:r w:rsidRPr="00742341">
        <w:rPr>
          <w:sz w:val="26"/>
          <w:szCs w:val="26"/>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w:t>
      </w:r>
      <w:r w:rsidRPr="00742341">
        <w:rPr>
          <w:sz w:val="26"/>
          <w:szCs w:val="26"/>
        </w:rPr>
        <w:lastRenderedPageBreak/>
        <w:t>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rsidRPr="00742341">
        <w:rPr>
          <w:sz w:val="26"/>
          <w:szCs w:val="26"/>
        </w:rPr>
        <w:t xml:space="preserve"> соответствующего вида.</w:t>
      </w:r>
    </w:p>
    <w:p w:rsidR="00980BFB" w:rsidRPr="00742341" w:rsidRDefault="00980BFB" w:rsidP="00980BFB">
      <w:pPr>
        <w:ind w:firstLine="567"/>
        <w:jc w:val="both"/>
        <w:rPr>
          <w:sz w:val="26"/>
          <w:szCs w:val="26"/>
        </w:rPr>
      </w:pPr>
      <w:r w:rsidRPr="00742341">
        <w:rPr>
          <w:sz w:val="26"/>
          <w:szCs w:val="26"/>
        </w:rPr>
        <w:t>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частях 5 и 6 статьи 52.1 Градостроительного кодекса Российской Федерации, за исключением случаев технологического присоединения к электрическим сетям. Срок действия технических условий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980BFB" w:rsidRPr="00742341" w:rsidRDefault="00980BFB" w:rsidP="00980BFB">
      <w:pPr>
        <w:ind w:firstLine="567"/>
        <w:jc w:val="both"/>
        <w:rPr>
          <w:sz w:val="26"/>
          <w:szCs w:val="26"/>
        </w:rPr>
      </w:pPr>
      <w:r w:rsidRPr="00742341">
        <w:rPr>
          <w:sz w:val="26"/>
          <w:szCs w:val="26"/>
        </w:rPr>
        <w:t>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статьи 52.1 Градостроительного кодекса Российской Федерации.</w:t>
      </w:r>
    </w:p>
    <w:p w:rsidR="00980BFB" w:rsidRPr="00742341" w:rsidRDefault="00980BFB" w:rsidP="00980BFB">
      <w:pPr>
        <w:ind w:firstLine="567"/>
        <w:jc w:val="both"/>
        <w:rPr>
          <w:sz w:val="26"/>
          <w:szCs w:val="26"/>
        </w:rPr>
      </w:pPr>
      <w:r w:rsidRPr="00742341">
        <w:rPr>
          <w:sz w:val="26"/>
          <w:szCs w:val="26"/>
        </w:rPr>
        <w:t>8. 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Российской Федерации. Правительством Российской Федерации могут устанавливаться отдельные требования к составу и содержанию рабочей документации.</w:t>
      </w:r>
    </w:p>
    <w:p w:rsidR="00980BFB" w:rsidRPr="00742341" w:rsidRDefault="00980BFB" w:rsidP="00980BFB">
      <w:pPr>
        <w:ind w:firstLine="567"/>
        <w:jc w:val="both"/>
        <w:rPr>
          <w:sz w:val="26"/>
          <w:szCs w:val="26"/>
        </w:rPr>
      </w:pPr>
      <w:proofErr w:type="gramStart"/>
      <w:r w:rsidRPr="00742341">
        <w:rPr>
          <w:sz w:val="26"/>
          <w:szCs w:val="26"/>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742341">
        <w:rPr>
          <w:sz w:val="26"/>
          <w:szCs w:val="26"/>
        </w:rPr>
        <w:t xml:space="preserve"> работ и выделения отдельных этапов строительства, реконструкции в соответствии с требованиями статьи 48 Градостроительного кодекса Российской Федерации и с учетом особенностей, указанных в пункте 13 статьи 48 Градостроительного кодекса Российской Федерации.</w:t>
      </w:r>
    </w:p>
    <w:p w:rsidR="00980BFB" w:rsidRPr="00742341" w:rsidRDefault="00980BFB" w:rsidP="00980BFB">
      <w:pPr>
        <w:ind w:firstLine="567"/>
        <w:jc w:val="both"/>
        <w:rPr>
          <w:sz w:val="26"/>
          <w:szCs w:val="26"/>
        </w:rPr>
      </w:pPr>
      <w:proofErr w:type="gramStart"/>
      <w:r w:rsidRPr="00742341">
        <w:rPr>
          <w:sz w:val="26"/>
          <w:szCs w:val="26"/>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742341">
        <w:rPr>
          <w:sz w:val="26"/>
          <w:szCs w:val="26"/>
        </w:rPr>
        <w:t xml:space="preserve"> по противодействию терроризму, за исключением объектов использования атомной энергии, указанных в подпунктах «а» и «б» пункта 1 части 1 статьи 48.1 Градостроительного кодекса Российской Федерации</w:t>
      </w:r>
      <w:proofErr w:type="gramStart"/>
      <w:r w:rsidRPr="00742341">
        <w:rPr>
          <w:sz w:val="26"/>
          <w:szCs w:val="26"/>
        </w:rPr>
        <w:t>.».</w:t>
      </w:r>
      <w:proofErr w:type="gramEnd"/>
    </w:p>
    <w:p w:rsidR="00980BFB" w:rsidRPr="00742341" w:rsidRDefault="00980BFB" w:rsidP="00CD6ACB">
      <w:pPr>
        <w:spacing w:before="120"/>
        <w:ind w:firstLine="567"/>
        <w:jc w:val="both"/>
        <w:rPr>
          <w:sz w:val="26"/>
          <w:szCs w:val="26"/>
        </w:rPr>
      </w:pPr>
      <w:r w:rsidRPr="00742341">
        <w:rPr>
          <w:sz w:val="26"/>
          <w:szCs w:val="26"/>
        </w:rPr>
        <w:t>1.7.</w:t>
      </w:r>
      <w:r w:rsidR="00CD6ACB" w:rsidRPr="00742341">
        <w:rPr>
          <w:sz w:val="26"/>
          <w:szCs w:val="26"/>
        </w:rPr>
        <w:t xml:space="preserve"> В статье 27:</w:t>
      </w:r>
    </w:p>
    <w:p w:rsidR="00CD6ACB" w:rsidRPr="00742341" w:rsidRDefault="00CD6ACB" w:rsidP="00980BFB">
      <w:pPr>
        <w:ind w:firstLine="567"/>
        <w:jc w:val="both"/>
        <w:rPr>
          <w:sz w:val="26"/>
          <w:szCs w:val="26"/>
        </w:rPr>
      </w:pPr>
      <w:r w:rsidRPr="00742341">
        <w:rPr>
          <w:sz w:val="26"/>
          <w:szCs w:val="26"/>
        </w:rPr>
        <w:t xml:space="preserve">а) пункт 2 </w:t>
      </w:r>
      <w:r w:rsidR="00C53F53" w:rsidRPr="00742341">
        <w:rPr>
          <w:sz w:val="26"/>
          <w:szCs w:val="26"/>
        </w:rPr>
        <w:t>части</w:t>
      </w:r>
      <w:r w:rsidRPr="00742341">
        <w:rPr>
          <w:sz w:val="26"/>
          <w:szCs w:val="26"/>
        </w:rPr>
        <w:t xml:space="preserve"> 3.1 изложить в следующей редакции:</w:t>
      </w:r>
    </w:p>
    <w:p w:rsidR="00CD6ACB" w:rsidRPr="00742341" w:rsidRDefault="00CD6ACB" w:rsidP="00980BFB">
      <w:pPr>
        <w:ind w:firstLine="567"/>
        <w:jc w:val="both"/>
        <w:rPr>
          <w:sz w:val="26"/>
          <w:szCs w:val="26"/>
        </w:rPr>
      </w:pPr>
      <w:r w:rsidRPr="00742341">
        <w:rPr>
          <w:sz w:val="26"/>
          <w:szCs w:val="26"/>
        </w:rP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roofErr w:type="gramStart"/>
      <w:r w:rsidRPr="00742341">
        <w:rPr>
          <w:sz w:val="26"/>
          <w:szCs w:val="26"/>
        </w:rPr>
        <w:t>;»</w:t>
      </w:r>
      <w:proofErr w:type="gramEnd"/>
      <w:r w:rsidRPr="00742341">
        <w:rPr>
          <w:sz w:val="26"/>
          <w:szCs w:val="26"/>
        </w:rPr>
        <w:t>;</w:t>
      </w:r>
    </w:p>
    <w:p w:rsidR="00CD6ACB" w:rsidRPr="00742341" w:rsidRDefault="00CD6ACB" w:rsidP="00980BFB">
      <w:pPr>
        <w:ind w:firstLine="567"/>
        <w:jc w:val="both"/>
        <w:rPr>
          <w:sz w:val="26"/>
          <w:szCs w:val="26"/>
        </w:rPr>
      </w:pPr>
      <w:r w:rsidRPr="00742341">
        <w:rPr>
          <w:sz w:val="26"/>
          <w:szCs w:val="26"/>
        </w:rPr>
        <w:t xml:space="preserve">б) </w:t>
      </w:r>
      <w:r w:rsidR="00C53F53" w:rsidRPr="00742341">
        <w:rPr>
          <w:sz w:val="26"/>
          <w:szCs w:val="26"/>
        </w:rPr>
        <w:t>часть</w:t>
      </w:r>
      <w:r w:rsidRPr="00742341">
        <w:rPr>
          <w:sz w:val="26"/>
          <w:szCs w:val="26"/>
        </w:rPr>
        <w:t xml:space="preserve"> 3.2 дополнить предложением следующего содержания:</w:t>
      </w:r>
    </w:p>
    <w:p w:rsidR="00CD6ACB" w:rsidRPr="00742341" w:rsidRDefault="00CD6ACB" w:rsidP="00980BFB">
      <w:pPr>
        <w:ind w:firstLine="567"/>
        <w:jc w:val="both"/>
        <w:rPr>
          <w:sz w:val="26"/>
          <w:szCs w:val="26"/>
        </w:rPr>
      </w:pPr>
      <w:r w:rsidRPr="00742341">
        <w:rPr>
          <w:sz w:val="26"/>
          <w:szCs w:val="26"/>
        </w:rPr>
        <w:t>«Правительство Российской Федерации вправе определить иные случаи, при которых проведение экспертизы проектной документации не требуется</w:t>
      </w:r>
      <w:proofErr w:type="gramStart"/>
      <w:r w:rsidRPr="00742341">
        <w:rPr>
          <w:sz w:val="26"/>
          <w:szCs w:val="26"/>
        </w:rPr>
        <w:t>.»;</w:t>
      </w:r>
      <w:proofErr w:type="gramEnd"/>
    </w:p>
    <w:p w:rsidR="00EF6FA0" w:rsidRPr="00742341" w:rsidRDefault="00CD6ACB" w:rsidP="00980BFB">
      <w:pPr>
        <w:ind w:firstLine="567"/>
        <w:jc w:val="both"/>
        <w:rPr>
          <w:sz w:val="26"/>
          <w:szCs w:val="26"/>
        </w:rPr>
      </w:pPr>
      <w:r w:rsidRPr="00742341">
        <w:rPr>
          <w:sz w:val="26"/>
          <w:szCs w:val="26"/>
        </w:rPr>
        <w:lastRenderedPageBreak/>
        <w:t xml:space="preserve">в) </w:t>
      </w:r>
      <w:r w:rsidR="00EF6FA0" w:rsidRPr="00742341">
        <w:rPr>
          <w:sz w:val="26"/>
          <w:szCs w:val="26"/>
        </w:rPr>
        <w:t xml:space="preserve">в </w:t>
      </w:r>
      <w:r w:rsidR="00C53F53" w:rsidRPr="00742341">
        <w:rPr>
          <w:sz w:val="26"/>
          <w:szCs w:val="26"/>
        </w:rPr>
        <w:t>части</w:t>
      </w:r>
      <w:r w:rsidR="00160F71" w:rsidRPr="00742341">
        <w:rPr>
          <w:sz w:val="26"/>
          <w:szCs w:val="26"/>
        </w:rPr>
        <w:t xml:space="preserve"> 5</w:t>
      </w:r>
      <w:r w:rsidR="00EF6FA0" w:rsidRPr="00742341">
        <w:rPr>
          <w:sz w:val="26"/>
          <w:szCs w:val="26"/>
        </w:rPr>
        <w:t>:</w:t>
      </w:r>
    </w:p>
    <w:p w:rsidR="00CD6ACB" w:rsidRPr="00742341" w:rsidRDefault="00EF6FA0" w:rsidP="00980BFB">
      <w:pPr>
        <w:ind w:firstLine="567"/>
        <w:jc w:val="both"/>
        <w:rPr>
          <w:sz w:val="26"/>
          <w:szCs w:val="26"/>
        </w:rPr>
      </w:pPr>
      <w:r w:rsidRPr="00742341">
        <w:rPr>
          <w:sz w:val="26"/>
          <w:szCs w:val="26"/>
        </w:rPr>
        <w:t>-</w:t>
      </w:r>
      <w:r w:rsidR="00160F71" w:rsidRPr="00742341">
        <w:rPr>
          <w:sz w:val="26"/>
          <w:szCs w:val="26"/>
        </w:rPr>
        <w:t xml:space="preserve"> дополнить пунктом 5.1 следующего содержания:</w:t>
      </w:r>
    </w:p>
    <w:p w:rsidR="00163832" w:rsidRPr="00742341" w:rsidRDefault="00160F71" w:rsidP="00160F71">
      <w:pPr>
        <w:ind w:firstLine="567"/>
        <w:jc w:val="both"/>
        <w:rPr>
          <w:bCs/>
          <w:color w:val="000000"/>
          <w:sz w:val="26"/>
          <w:szCs w:val="26"/>
        </w:rPr>
      </w:pPr>
      <w:r w:rsidRPr="00742341">
        <w:rPr>
          <w:sz w:val="26"/>
          <w:szCs w:val="26"/>
        </w:rPr>
        <w:t>«</w:t>
      </w:r>
      <w:r w:rsidRPr="00742341">
        <w:rPr>
          <w:bCs/>
          <w:color w:val="000000"/>
          <w:sz w:val="26"/>
          <w:szCs w:val="26"/>
        </w:rPr>
        <w:t>5.1)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roofErr w:type="gramStart"/>
      <w:r w:rsidRPr="00742341">
        <w:rPr>
          <w:bCs/>
          <w:color w:val="000000"/>
          <w:sz w:val="26"/>
          <w:szCs w:val="26"/>
        </w:rPr>
        <w:t>;»</w:t>
      </w:r>
      <w:proofErr w:type="gramEnd"/>
      <w:r w:rsidRPr="00742341">
        <w:rPr>
          <w:bCs/>
          <w:color w:val="000000"/>
          <w:sz w:val="26"/>
          <w:szCs w:val="26"/>
        </w:rPr>
        <w:t>;</w:t>
      </w:r>
    </w:p>
    <w:p w:rsidR="00160F71" w:rsidRPr="00742341" w:rsidRDefault="00EF6FA0" w:rsidP="00160F71">
      <w:pPr>
        <w:ind w:firstLine="567"/>
        <w:jc w:val="both"/>
        <w:rPr>
          <w:bCs/>
          <w:color w:val="000000"/>
          <w:sz w:val="26"/>
          <w:szCs w:val="26"/>
        </w:rPr>
      </w:pPr>
      <w:r w:rsidRPr="00742341">
        <w:rPr>
          <w:bCs/>
          <w:color w:val="000000"/>
          <w:sz w:val="26"/>
          <w:szCs w:val="26"/>
        </w:rPr>
        <w:t xml:space="preserve">- пункт 7 исключить как </w:t>
      </w:r>
      <w:proofErr w:type="gramStart"/>
      <w:r w:rsidRPr="00742341">
        <w:rPr>
          <w:bCs/>
          <w:color w:val="000000"/>
          <w:sz w:val="26"/>
          <w:szCs w:val="26"/>
        </w:rPr>
        <w:t>утратившим</w:t>
      </w:r>
      <w:proofErr w:type="gramEnd"/>
      <w:r w:rsidRPr="00742341">
        <w:rPr>
          <w:bCs/>
          <w:color w:val="000000"/>
          <w:sz w:val="26"/>
          <w:szCs w:val="26"/>
        </w:rPr>
        <w:t xml:space="preserve"> силу;</w:t>
      </w:r>
    </w:p>
    <w:p w:rsidR="00EF6FA0" w:rsidRPr="00742341" w:rsidRDefault="00EF6FA0" w:rsidP="00160F71">
      <w:pPr>
        <w:ind w:firstLine="567"/>
        <w:jc w:val="both"/>
        <w:rPr>
          <w:bCs/>
          <w:color w:val="000000"/>
          <w:sz w:val="26"/>
          <w:szCs w:val="26"/>
        </w:rPr>
      </w:pPr>
      <w:r w:rsidRPr="00742341">
        <w:rPr>
          <w:bCs/>
          <w:color w:val="000000"/>
          <w:sz w:val="26"/>
          <w:szCs w:val="26"/>
        </w:rPr>
        <w:t>- пункты 8, 9 считать соответственно пунктами 7, 8;</w:t>
      </w:r>
    </w:p>
    <w:p w:rsidR="00454201" w:rsidRPr="00742341" w:rsidRDefault="00454201" w:rsidP="00160F71">
      <w:pPr>
        <w:ind w:firstLine="567"/>
        <w:jc w:val="both"/>
        <w:rPr>
          <w:bCs/>
          <w:color w:val="000000"/>
          <w:sz w:val="26"/>
          <w:szCs w:val="26"/>
        </w:rPr>
      </w:pPr>
      <w:r w:rsidRPr="00742341">
        <w:rPr>
          <w:bCs/>
          <w:color w:val="000000"/>
          <w:sz w:val="26"/>
          <w:szCs w:val="26"/>
        </w:rPr>
        <w:t>- пункт 10 считать пунктом 9 и изложить в следующей редакции:</w:t>
      </w:r>
    </w:p>
    <w:p w:rsidR="00454201" w:rsidRPr="00742341" w:rsidRDefault="00454201" w:rsidP="00160F71">
      <w:pPr>
        <w:ind w:firstLine="567"/>
        <w:jc w:val="both"/>
        <w:rPr>
          <w:bCs/>
          <w:color w:val="000000"/>
          <w:sz w:val="26"/>
          <w:szCs w:val="26"/>
        </w:rPr>
      </w:pPr>
      <w:proofErr w:type="gramStart"/>
      <w:r w:rsidRPr="00742341">
        <w:rPr>
          <w:bCs/>
          <w:color w:val="000000"/>
          <w:sz w:val="26"/>
          <w:szCs w:val="26"/>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742341">
        <w:rPr>
          <w:bCs/>
          <w:color w:val="000000"/>
          <w:sz w:val="26"/>
          <w:szCs w:val="26"/>
        </w:rPr>
        <w:t xml:space="preserve"> </w:t>
      </w:r>
      <w:proofErr w:type="gramStart"/>
      <w:r w:rsidRPr="00742341">
        <w:rPr>
          <w:bCs/>
          <w:color w:val="000000"/>
          <w:sz w:val="26"/>
          <w:szCs w:val="26"/>
        </w:rPr>
        <w:t>Кодексом Российской Федерацией или субъектом Российской Федерации).»;</w:t>
      </w:r>
      <w:proofErr w:type="gramEnd"/>
    </w:p>
    <w:p w:rsidR="00C53F53" w:rsidRPr="00742341" w:rsidRDefault="00C53F53" w:rsidP="00160F71">
      <w:pPr>
        <w:ind w:firstLine="567"/>
        <w:jc w:val="both"/>
        <w:rPr>
          <w:bCs/>
          <w:color w:val="000000"/>
          <w:sz w:val="26"/>
          <w:szCs w:val="26"/>
        </w:rPr>
      </w:pPr>
      <w:r w:rsidRPr="00742341">
        <w:rPr>
          <w:bCs/>
          <w:color w:val="000000"/>
          <w:sz w:val="26"/>
          <w:szCs w:val="26"/>
        </w:rPr>
        <w:t>- в абзаце двадцать первом слова «7 , 9 и 10 части 5» заменить словами «8 и 9 части 5»;</w:t>
      </w:r>
    </w:p>
    <w:p w:rsidR="00163832" w:rsidRPr="00742341" w:rsidRDefault="00F87012" w:rsidP="00D93427">
      <w:pPr>
        <w:spacing w:before="120"/>
        <w:ind w:firstLine="567"/>
        <w:jc w:val="both"/>
        <w:rPr>
          <w:bCs/>
          <w:color w:val="000000"/>
          <w:sz w:val="26"/>
          <w:szCs w:val="26"/>
        </w:rPr>
      </w:pPr>
      <w:r w:rsidRPr="00742341">
        <w:rPr>
          <w:bCs/>
          <w:color w:val="000000"/>
          <w:sz w:val="26"/>
          <w:szCs w:val="26"/>
        </w:rPr>
        <w:t>1.8. В статье 29:</w:t>
      </w:r>
    </w:p>
    <w:p w:rsidR="00F87012" w:rsidRPr="00742341" w:rsidRDefault="00F87012" w:rsidP="00F87012">
      <w:pPr>
        <w:ind w:firstLine="567"/>
        <w:jc w:val="both"/>
        <w:rPr>
          <w:bCs/>
          <w:color w:val="000000"/>
          <w:sz w:val="26"/>
          <w:szCs w:val="26"/>
        </w:rPr>
      </w:pPr>
      <w:r w:rsidRPr="00742341">
        <w:rPr>
          <w:bCs/>
          <w:color w:val="000000"/>
          <w:sz w:val="26"/>
          <w:szCs w:val="26"/>
        </w:rPr>
        <w:t>а) в части 3:</w:t>
      </w:r>
    </w:p>
    <w:p w:rsidR="00F87012" w:rsidRPr="00742341" w:rsidRDefault="00F87012" w:rsidP="00F87012">
      <w:pPr>
        <w:ind w:firstLine="567"/>
        <w:jc w:val="both"/>
        <w:rPr>
          <w:bCs/>
          <w:color w:val="000000"/>
          <w:sz w:val="26"/>
          <w:szCs w:val="26"/>
        </w:rPr>
      </w:pPr>
      <w:r w:rsidRPr="00742341">
        <w:rPr>
          <w:bCs/>
          <w:color w:val="000000"/>
          <w:sz w:val="26"/>
          <w:szCs w:val="26"/>
        </w:rPr>
        <w:t xml:space="preserve">- пункты 2, 4, 5 и 9 исключить как </w:t>
      </w:r>
      <w:proofErr w:type="gramStart"/>
      <w:r w:rsidRPr="00742341">
        <w:rPr>
          <w:bCs/>
          <w:color w:val="000000"/>
          <w:sz w:val="26"/>
          <w:szCs w:val="26"/>
        </w:rPr>
        <w:t>утратившими</w:t>
      </w:r>
      <w:proofErr w:type="gramEnd"/>
      <w:r w:rsidRPr="00742341">
        <w:rPr>
          <w:bCs/>
          <w:color w:val="000000"/>
          <w:sz w:val="26"/>
          <w:szCs w:val="26"/>
        </w:rPr>
        <w:t xml:space="preserve"> силу;</w:t>
      </w:r>
    </w:p>
    <w:p w:rsidR="00F87012" w:rsidRDefault="00F87012" w:rsidP="00F87012">
      <w:pPr>
        <w:ind w:firstLine="567"/>
        <w:jc w:val="both"/>
        <w:rPr>
          <w:bCs/>
          <w:color w:val="000000"/>
          <w:sz w:val="26"/>
          <w:szCs w:val="26"/>
        </w:rPr>
      </w:pPr>
      <w:r w:rsidRPr="00742341">
        <w:rPr>
          <w:bCs/>
          <w:color w:val="000000"/>
          <w:sz w:val="26"/>
          <w:szCs w:val="26"/>
        </w:rPr>
        <w:t>- пункты 3, 6, 7, 8, 10 считать соответственно пунктами 2, 3, 4, 5, 6;</w:t>
      </w:r>
    </w:p>
    <w:p w:rsidR="00C2313B" w:rsidRPr="00742341" w:rsidRDefault="00C2313B" w:rsidP="00F87012">
      <w:pPr>
        <w:ind w:firstLine="567"/>
        <w:jc w:val="both"/>
        <w:rPr>
          <w:bCs/>
          <w:color w:val="000000"/>
          <w:sz w:val="26"/>
          <w:szCs w:val="26"/>
        </w:rPr>
      </w:pPr>
      <w:r>
        <w:rPr>
          <w:bCs/>
          <w:color w:val="000000"/>
          <w:sz w:val="26"/>
          <w:szCs w:val="26"/>
        </w:rPr>
        <w:t xml:space="preserve">- абзацы тринадцатый, четырнадцатый </w:t>
      </w:r>
      <w:r w:rsidRPr="00C2313B">
        <w:rPr>
          <w:bCs/>
          <w:color w:val="000000"/>
          <w:sz w:val="26"/>
          <w:szCs w:val="26"/>
        </w:rPr>
        <w:t>считать соответственно</w:t>
      </w:r>
      <w:r>
        <w:rPr>
          <w:bCs/>
          <w:color w:val="000000"/>
          <w:sz w:val="26"/>
          <w:szCs w:val="26"/>
        </w:rPr>
        <w:t xml:space="preserve"> абзацами девятым, десятым;</w:t>
      </w:r>
    </w:p>
    <w:p w:rsidR="00F87012" w:rsidRPr="00742341" w:rsidRDefault="00F87012" w:rsidP="00F87012">
      <w:pPr>
        <w:ind w:firstLine="567"/>
        <w:jc w:val="both"/>
        <w:rPr>
          <w:bCs/>
          <w:color w:val="000000"/>
          <w:sz w:val="26"/>
          <w:szCs w:val="26"/>
        </w:rPr>
      </w:pPr>
      <w:r w:rsidRPr="00742341">
        <w:rPr>
          <w:bCs/>
          <w:color w:val="000000"/>
          <w:sz w:val="26"/>
          <w:szCs w:val="26"/>
        </w:rPr>
        <w:t>- в абзаце девятом слова «в пунктах 1, 2, 3 и 8» заменить словами «в пунктах 1, 2 и 5»;</w:t>
      </w:r>
    </w:p>
    <w:p w:rsidR="00F87012" w:rsidRDefault="00F87012" w:rsidP="00F87012">
      <w:pPr>
        <w:ind w:firstLine="567"/>
        <w:jc w:val="both"/>
        <w:rPr>
          <w:bCs/>
          <w:color w:val="000000"/>
          <w:sz w:val="26"/>
          <w:szCs w:val="26"/>
        </w:rPr>
      </w:pPr>
      <w:r w:rsidRPr="00742341">
        <w:rPr>
          <w:bCs/>
          <w:color w:val="000000"/>
          <w:sz w:val="26"/>
          <w:szCs w:val="26"/>
        </w:rPr>
        <w:t>- в абзаце десятом слова «в пунктах 1, 4, 5, 6, и 7» заменить словами «в пунктах 1, 3 и 4»</w:t>
      </w:r>
      <w:r w:rsidR="00C30364" w:rsidRPr="00742341">
        <w:rPr>
          <w:bCs/>
          <w:color w:val="000000"/>
          <w:sz w:val="26"/>
          <w:szCs w:val="26"/>
        </w:rPr>
        <w:t>;</w:t>
      </w:r>
    </w:p>
    <w:p w:rsidR="00C2313B" w:rsidRDefault="00C2313B" w:rsidP="00F87012">
      <w:pPr>
        <w:ind w:firstLine="567"/>
        <w:jc w:val="both"/>
        <w:rPr>
          <w:bCs/>
          <w:color w:val="000000"/>
          <w:sz w:val="26"/>
          <w:szCs w:val="26"/>
        </w:rPr>
      </w:pPr>
      <w:r>
        <w:rPr>
          <w:bCs/>
          <w:color w:val="000000"/>
          <w:sz w:val="26"/>
          <w:szCs w:val="26"/>
        </w:rPr>
        <w:t xml:space="preserve">б) дополнить </w:t>
      </w:r>
      <w:r w:rsidR="00807908">
        <w:rPr>
          <w:bCs/>
          <w:color w:val="000000"/>
          <w:sz w:val="26"/>
          <w:szCs w:val="26"/>
        </w:rPr>
        <w:t>частями</w:t>
      </w:r>
      <w:r>
        <w:rPr>
          <w:bCs/>
          <w:color w:val="000000"/>
          <w:sz w:val="26"/>
          <w:szCs w:val="26"/>
        </w:rPr>
        <w:t xml:space="preserve"> 3.1</w:t>
      </w:r>
      <w:r w:rsidR="00807908">
        <w:rPr>
          <w:bCs/>
          <w:color w:val="000000"/>
          <w:sz w:val="26"/>
          <w:szCs w:val="26"/>
        </w:rPr>
        <w:t>, 3.2, 3.3</w:t>
      </w:r>
      <w:r>
        <w:rPr>
          <w:bCs/>
          <w:color w:val="000000"/>
          <w:sz w:val="26"/>
          <w:szCs w:val="26"/>
        </w:rPr>
        <w:t xml:space="preserve"> </w:t>
      </w:r>
      <w:r w:rsidRPr="00C2313B">
        <w:rPr>
          <w:bCs/>
          <w:color w:val="000000"/>
          <w:sz w:val="26"/>
          <w:szCs w:val="26"/>
        </w:rPr>
        <w:t>следующего содержания:</w:t>
      </w:r>
    </w:p>
    <w:p w:rsidR="00C2313B" w:rsidRPr="00C2313B" w:rsidRDefault="00C2313B" w:rsidP="00C2313B">
      <w:pPr>
        <w:ind w:firstLine="567"/>
        <w:jc w:val="both"/>
        <w:rPr>
          <w:bCs/>
          <w:color w:val="000000"/>
          <w:sz w:val="26"/>
          <w:szCs w:val="26"/>
        </w:rPr>
      </w:pPr>
      <w:r>
        <w:rPr>
          <w:bCs/>
          <w:color w:val="000000"/>
          <w:sz w:val="26"/>
          <w:szCs w:val="26"/>
        </w:rPr>
        <w:t xml:space="preserve">«3.1. </w:t>
      </w:r>
      <w:r w:rsidRPr="00C2313B">
        <w:rPr>
          <w:bCs/>
          <w:color w:val="000000"/>
          <w:sz w:val="26"/>
          <w:szCs w:val="26"/>
        </w:rPr>
        <w:t>В заявлении о выдаче разрешения на ввод объекта капитального строительства в эксплуатацию застройщиком указываются:</w:t>
      </w:r>
    </w:p>
    <w:p w:rsidR="00C2313B" w:rsidRPr="00C2313B" w:rsidRDefault="00C2313B" w:rsidP="00C2313B">
      <w:pPr>
        <w:ind w:firstLine="567"/>
        <w:jc w:val="both"/>
        <w:rPr>
          <w:bCs/>
          <w:color w:val="000000"/>
          <w:sz w:val="26"/>
          <w:szCs w:val="26"/>
        </w:rPr>
      </w:pPr>
      <w:proofErr w:type="gramStart"/>
      <w:r w:rsidRPr="00C2313B">
        <w:rPr>
          <w:bCs/>
          <w:color w:val="000000"/>
          <w:sz w:val="26"/>
          <w:szCs w:val="26"/>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C2313B">
        <w:rPr>
          <w:bCs/>
          <w:color w:val="000000"/>
          <w:sz w:val="26"/>
          <w:szCs w:val="26"/>
        </w:rPr>
        <w:t>машино</w:t>
      </w:r>
      <w:proofErr w:type="spellEnd"/>
      <w:r w:rsidRPr="00C2313B">
        <w:rPr>
          <w:bCs/>
          <w:color w:val="000000"/>
          <w:sz w:val="26"/>
          <w:szCs w:val="26"/>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C2313B" w:rsidRPr="00C2313B" w:rsidRDefault="00C2313B" w:rsidP="00C2313B">
      <w:pPr>
        <w:ind w:firstLine="567"/>
        <w:jc w:val="both"/>
        <w:rPr>
          <w:bCs/>
          <w:color w:val="000000"/>
          <w:sz w:val="26"/>
          <w:szCs w:val="26"/>
        </w:rPr>
      </w:pPr>
      <w:proofErr w:type="gramStart"/>
      <w:r w:rsidRPr="00C2313B">
        <w:rPr>
          <w:bCs/>
          <w:color w:val="000000"/>
          <w:sz w:val="26"/>
          <w:szCs w:val="26"/>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C2313B">
        <w:rPr>
          <w:bCs/>
          <w:color w:val="000000"/>
          <w:sz w:val="26"/>
          <w:szCs w:val="26"/>
        </w:rPr>
        <w:t>машино</w:t>
      </w:r>
      <w:proofErr w:type="spellEnd"/>
      <w:r w:rsidRPr="00C2313B">
        <w:rPr>
          <w:bCs/>
          <w:color w:val="000000"/>
          <w:sz w:val="26"/>
          <w:szCs w:val="26"/>
        </w:rPr>
        <w:t>-места в случае, если строительство, реконструкция здания, сооружения осуществлялись с привлечением средств иных лиц;</w:t>
      </w:r>
      <w:proofErr w:type="gramEnd"/>
    </w:p>
    <w:p w:rsidR="00C2313B" w:rsidRPr="00C2313B" w:rsidRDefault="00C2313B" w:rsidP="00C2313B">
      <w:pPr>
        <w:ind w:firstLine="567"/>
        <w:jc w:val="both"/>
        <w:rPr>
          <w:bCs/>
          <w:color w:val="000000"/>
          <w:sz w:val="26"/>
          <w:szCs w:val="26"/>
        </w:rPr>
      </w:pPr>
      <w:r w:rsidRPr="00C2313B">
        <w:rPr>
          <w:bCs/>
          <w:color w:val="000000"/>
          <w:sz w:val="26"/>
          <w:szCs w:val="26"/>
        </w:rPr>
        <w:t>3) сведения об уплате государственной пошлины за осуществление государственной регистрации прав;</w:t>
      </w:r>
    </w:p>
    <w:p w:rsidR="00C2313B" w:rsidRDefault="00C2313B" w:rsidP="00C2313B">
      <w:pPr>
        <w:ind w:firstLine="567"/>
        <w:jc w:val="both"/>
        <w:rPr>
          <w:bCs/>
          <w:color w:val="000000"/>
          <w:sz w:val="26"/>
          <w:szCs w:val="26"/>
        </w:rPr>
      </w:pPr>
      <w:r w:rsidRPr="00C2313B">
        <w:rPr>
          <w:bCs/>
          <w:color w:val="000000"/>
          <w:sz w:val="26"/>
          <w:szCs w:val="26"/>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807908" w:rsidRPr="00807908" w:rsidRDefault="00807908" w:rsidP="00807908">
      <w:pPr>
        <w:ind w:firstLine="567"/>
        <w:jc w:val="both"/>
        <w:rPr>
          <w:bCs/>
          <w:color w:val="000000"/>
          <w:sz w:val="26"/>
          <w:szCs w:val="26"/>
        </w:rPr>
      </w:pPr>
      <w:r w:rsidRPr="00807908">
        <w:rPr>
          <w:bCs/>
          <w:color w:val="000000"/>
          <w:sz w:val="26"/>
          <w:szCs w:val="26"/>
        </w:rPr>
        <w:t xml:space="preserve">3.2. </w:t>
      </w:r>
      <w:proofErr w:type="gramStart"/>
      <w:r w:rsidRPr="00807908">
        <w:rPr>
          <w:bCs/>
          <w:color w:val="000000"/>
          <w:sz w:val="26"/>
          <w:szCs w:val="26"/>
        </w:rPr>
        <w:t xml:space="preserve">В случае, предусмотренном пунктом 2 части 3.1 настоящей статьи, к заявлению о выдаче разрешения на ввод объекта капитального строительства в эксплуатацию </w:t>
      </w:r>
      <w:r w:rsidRPr="00807908">
        <w:rPr>
          <w:bCs/>
          <w:color w:val="000000"/>
          <w:sz w:val="26"/>
          <w:szCs w:val="26"/>
        </w:rPr>
        <w:lastRenderedPageBreak/>
        <w:t>наряду с документами, указанными в части 3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w:t>
      </w:r>
      <w:proofErr w:type="gramEnd"/>
      <w:r w:rsidRPr="00807908">
        <w:rPr>
          <w:bCs/>
          <w:color w:val="000000"/>
          <w:sz w:val="26"/>
          <w:szCs w:val="26"/>
        </w:rPr>
        <w:t xml:space="preserve"> </w:t>
      </w:r>
      <w:proofErr w:type="gramStart"/>
      <w:r w:rsidRPr="00807908">
        <w:rPr>
          <w:bCs/>
          <w:color w:val="000000"/>
          <w:sz w:val="26"/>
          <w:szCs w:val="26"/>
        </w:rPr>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807908">
        <w:rPr>
          <w:bCs/>
          <w:color w:val="000000"/>
          <w:sz w:val="26"/>
          <w:szCs w:val="26"/>
        </w:rPr>
        <w:t>машино</w:t>
      </w:r>
      <w:proofErr w:type="spellEnd"/>
      <w:r w:rsidRPr="00807908">
        <w:rPr>
          <w:bCs/>
          <w:color w:val="000000"/>
          <w:sz w:val="26"/>
          <w:szCs w:val="26"/>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w:t>
      </w:r>
      <w:proofErr w:type="gramEnd"/>
      <w:r w:rsidRPr="00807908">
        <w:rPr>
          <w:bCs/>
          <w:color w:val="000000"/>
          <w:sz w:val="26"/>
          <w:szCs w:val="26"/>
        </w:rPr>
        <w:t xml:space="preserve"> настоящей частью объекты. </w:t>
      </w:r>
      <w:proofErr w:type="gramStart"/>
      <w:r w:rsidRPr="00807908">
        <w:rPr>
          <w:bCs/>
          <w:color w:val="000000"/>
          <w:sz w:val="26"/>
          <w:szCs w:val="26"/>
        </w:rPr>
        <w:t>В этом случае в заявлении о выдаче разрешения на ввод объекта капитального строительства в эксплуатацию</w:t>
      </w:r>
      <w:proofErr w:type="gramEnd"/>
      <w:r w:rsidRPr="00807908">
        <w:rPr>
          <w:bCs/>
          <w:color w:val="000000"/>
          <w:sz w:val="26"/>
          <w:szCs w:val="26"/>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807908" w:rsidRPr="00807908" w:rsidRDefault="00807908" w:rsidP="00807908">
      <w:pPr>
        <w:ind w:firstLine="567"/>
        <w:jc w:val="both"/>
        <w:rPr>
          <w:bCs/>
          <w:color w:val="000000"/>
          <w:sz w:val="26"/>
          <w:szCs w:val="26"/>
        </w:rPr>
      </w:pPr>
      <w:r w:rsidRPr="00807908">
        <w:rPr>
          <w:bCs/>
          <w:color w:val="000000"/>
          <w:sz w:val="26"/>
          <w:szCs w:val="26"/>
        </w:rPr>
        <w:t>3.3. Положения части 3.1 настоящей статьи не применяются:</w:t>
      </w:r>
    </w:p>
    <w:p w:rsidR="00807908" w:rsidRPr="00807908" w:rsidRDefault="00807908" w:rsidP="00807908">
      <w:pPr>
        <w:ind w:firstLine="567"/>
        <w:jc w:val="both"/>
        <w:rPr>
          <w:bCs/>
          <w:color w:val="000000"/>
          <w:sz w:val="26"/>
          <w:szCs w:val="26"/>
        </w:rPr>
      </w:pPr>
      <w:proofErr w:type="gramStart"/>
      <w:r w:rsidRPr="00807908">
        <w:rPr>
          <w:bCs/>
          <w:color w:val="000000"/>
          <w:sz w:val="26"/>
          <w:szCs w:val="26"/>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807908" w:rsidRDefault="00807908" w:rsidP="00807908">
      <w:pPr>
        <w:ind w:firstLine="567"/>
        <w:jc w:val="both"/>
        <w:rPr>
          <w:bCs/>
          <w:color w:val="000000"/>
          <w:sz w:val="26"/>
          <w:szCs w:val="26"/>
        </w:rPr>
      </w:pPr>
      <w:proofErr w:type="gramStart"/>
      <w:r w:rsidRPr="00807908">
        <w:rPr>
          <w:bCs/>
          <w:color w:val="000000"/>
          <w:sz w:val="26"/>
          <w:szCs w:val="26"/>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3.1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807908">
        <w:rPr>
          <w:bCs/>
          <w:color w:val="000000"/>
          <w:sz w:val="26"/>
          <w:szCs w:val="26"/>
        </w:rPr>
        <w:t>машино</w:t>
      </w:r>
      <w:proofErr w:type="spellEnd"/>
      <w:r w:rsidRPr="00807908">
        <w:rPr>
          <w:bCs/>
          <w:color w:val="000000"/>
          <w:sz w:val="26"/>
          <w:szCs w:val="26"/>
        </w:rPr>
        <w:t>-места.</w:t>
      </w:r>
      <w:r>
        <w:rPr>
          <w:bCs/>
          <w:color w:val="000000"/>
          <w:sz w:val="26"/>
          <w:szCs w:val="26"/>
        </w:rPr>
        <w:t>»;</w:t>
      </w:r>
      <w:proofErr w:type="gramEnd"/>
    </w:p>
    <w:p w:rsidR="00982398" w:rsidRDefault="00982398" w:rsidP="00807908">
      <w:pPr>
        <w:ind w:firstLine="567"/>
        <w:jc w:val="both"/>
        <w:rPr>
          <w:bCs/>
          <w:color w:val="000000"/>
          <w:sz w:val="26"/>
          <w:szCs w:val="26"/>
        </w:rPr>
      </w:pPr>
      <w:r>
        <w:rPr>
          <w:bCs/>
          <w:color w:val="000000"/>
          <w:sz w:val="26"/>
          <w:szCs w:val="26"/>
        </w:rPr>
        <w:t xml:space="preserve">в) дополнить частью 4.1 </w:t>
      </w:r>
      <w:r w:rsidRPr="00982398">
        <w:rPr>
          <w:bCs/>
          <w:color w:val="000000"/>
          <w:sz w:val="26"/>
          <w:szCs w:val="26"/>
        </w:rPr>
        <w:t>следующего содержания:</w:t>
      </w:r>
    </w:p>
    <w:p w:rsidR="00982398" w:rsidRDefault="00982398" w:rsidP="00807908">
      <w:pPr>
        <w:ind w:firstLine="567"/>
        <w:jc w:val="both"/>
        <w:rPr>
          <w:bCs/>
          <w:color w:val="000000"/>
          <w:sz w:val="26"/>
          <w:szCs w:val="26"/>
        </w:rPr>
      </w:pPr>
      <w:r>
        <w:rPr>
          <w:bCs/>
          <w:color w:val="000000"/>
          <w:sz w:val="26"/>
          <w:szCs w:val="26"/>
        </w:rPr>
        <w:t>«</w:t>
      </w:r>
      <w:r w:rsidRPr="00982398">
        <w:rPr>
          <w:bCs/>
          <w:color w:val="000000"/>
          <w:sz w:val="26"/>
          <w:szCs w:val="26"/>
        </w:rPr>
        <w:t>5.1. В случае</w:t>
      </w:r>
      <w:proofErr w:type="gramStart"/>
      <w:r w:rsidRPr="00982398">
        <w:rPr>
          <w:bCs/>
          <w:color w:val="000000"/>
          <w:sz w:val="26"/>
          <w:szCs w:val="26"/>
        </w:rPr>
        <w:t>,</w:t>
      </w:r>
      <w:proofErr w:type="gramEnd"/>
      <w:r w:rsidRPr="00982398">
        <w:rPr>
          <w:bCs/>
          <w:color w:val="000000"/>
          <w:sz w:val="26"/>
          <w:szCs w:val="26"/>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 Обязательным приложением к указанному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w:t>
      </w:r>
      <w:proofErr w:type="gramStart"/>
      <w:r w:rsidRPr="00982398">
        <w:rPr>
          <w:bCs/>
          <w:color w:val="000000"/>
          <w:sz w:val="26"/>
          <w:szCs w:val="26"/>
        </w:rPr>
        <w:t>.</w:t>
      </w:r>
      <w:r>
        <w:rPr>
          <w:bCs/>
          <w:color w:val="000000"/>
          <w:sz w:val="26"/>
          <w:szCs w:val="26"/>
        </w:rPr>
        <w:t>»;</w:t>
      </w:r>
      <w:proofErr w:type="gramEnd"/>
    </w:p>
    <w:p w:rsidR="00982398" w:rsidRDefault="00982398" w:rsidP="00807908">
      <w:pPr>
        <w:ind w:firstLine="567"/>
        <w:jc w:val="both"/>
        <w:rPr>
          <w:bCs/>
          <w:color w:val="000000"/>
          <w:sz w:val="26"/>
          <w:szCs w:val="26"/>
        </w:rPr>
      </w:pPr>
      <w:r>
        <w:rPr>
          <w:bCs/>
          <w:color w:val="000000"/>
          <w:sz w:val="26"/>
          <w:szCs w:val="26"/>
        </w:rPr>
        <w:t>г) часть 5 после слов «объекта в эксплуатацию» дополнить словами «</w:t>
      </w:r>
      <w:r w:rsidRPr="00982398">
        <w:rPr>
          <w:bCs/>
          <w:color w:val="000000"/>
          <w:sz w:val="26"/>
          <w:szCs w:val="26"/>
        </w:rPr>
        <w:t>, во внесении изменений в разрешение на ввод объекта капитального строительства в эксплуатацию</w:t>
      </w:r>
      <w:r>
        <w:rPr>
          <w:bCs/>
          <w:color w:val="000000"/>
          <w:sz w:val="26"/>
          <w:szCs w:val="26"/>
        </w:rPr>
        <w:t>»;</w:t>
      </w:r>
    </w:p>
    <w:p w:rsidR="00AA609D" w:rsidRDefault="00AA609D" w:rsidP="00807908">
      <w:pPr>
        <w:ind w:firstLine="567"/>
        <w:jc w:val="both"/>
        <w:rPr>
          <w:bCs/>
          <w:color w:val="000000"/>
          <w:sz w:val="26"/>
          <w:szCs w:val="26"/>
        </w:rPr>
      </w:pPr>
      <w:r>
        <w:rPr>
          <w:bCs/>
          <w:color w:val="000000"/>
          <w:sz w:val="26"/>
          <w:szCs w:val="26"/>
        </w:rPr>
        <w:t xml:space="preserve">д) в абзаце четвертом части 8 </w:t>
      </w:r>
      <w:r w:rsidRPr="00AA609D">
        <w:rPr>
          <w:bCs/>
          <w:color w:val="000000"/>
          <w:sz w:val="26"/>
          <w:szCs w:val="26"/>
        </w:rPr>
        <w:t xml:space="preserve">слова </w:t>
      </w:r>
      <w:r>
        <w:rPr>
          <w:bCs/>
          <w:color w:val="000000"/>
          <w:sz w:val="26"/>
          <w:szCs w:val="26"/>
        </w:rPr>
        <w:t>«</w:t>
      </w:r>
      <w:r w:rsidRPr="00AA609D">
        <w:rPr>
          <w:bCs/>
          <w:color w:val="000000"/>
          <w:sz w:val="26"/>
          <w:szCs w:val="26"/>
        </w:rPr>
        <w:t xml:space="preserve">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w:t>
      </w:r>
      <w:r w:rsidRPr="00AA609D">
        <w:rPr>
          <w:bCs/>
          <w:color w:val="000000"/>
          <w:sz w:val="26"/>
          <w:szCs w:val="26"/>
        </w:rPr>
        <w:lastRenderedPageBreak/>
        <w:t>такого объекта</w:t>
      </w:r>
      <w:r>
        <w:rPr>
          <w:bCs/>
          <w:color w:val="000000"/>
          <w:sz w:val="26"/>
          <w:szCs w:val="26"/>
        </w:rPr>
        <w:t>»</w:t>
      </w:r>
      <w:r w:rsidRPr="00AA609D">
        <w:rPr>
          <w:bCs/>
          <w:color w:val="000000"/>
          <w:sz w:val="26"/>
          <w:szCs w:val="26"/>
        </w:rPr>
        <w:t xml:space="preserve"> заменить словами </w:t>
      </w:r>
      <w:r>
        <w:rPr>
          <w:bCs/>
          <w:color w:val="000000"/>
          <w:sz w:val="26"/>
          <w:szCs w:val="26"/>
        </w:rPr>
        <w:t>«</w:t>
      </w:r>
      <w:r w:rsidRPr="00AA609D">
        <w:rPr>
          <w:bCs/>
          <w:color w:val="000000"/>
          <w:sz w:val="26"/>
          <w:szCs w:val="26"/>
        </w:rPr>
        <w:t>исполнительную документацию</w:t>
      </w:r>
      <w:r>
        <w:rPr>
          <w:bCs/>
          <w:color w:val="000000"/>
          <w:sz w:val="26"/>
          <w:szCs w:val="26"/>
        </w:rPr>
        <w:t>»;</w:t>
      </w:r>
    </w:p>
    <w:p w:rsidR="00D15C80" w:rsidRDefault="00D15C80" w:rsidP="00D15C80">
      <w:pPr>
        <w:spacing w:before="120"/>
        <w:ind w:firstLine="567"/>
        <w:jc w:val="both"/>
        <w:rPr>
          <w:bCs/>
          <w:color w:val="000000"/>
          <w:sz w:val="26"/>
          <w:szCs w:val="26"/>
        </w:rPr>
      </w:pPr>
      <w:r>
        <w:rPr>
          <w:bCs/>
          <w:color w:val="000000"/>
          <w:sz w:val="26"/>
          <w:szCs w:val="26"/>
        </w:rPr>
        <w:t>1.9. В статье 30:</w:t>
      </w:r>
    </w:p>
    <w:p w:rsidR="00AA609D" w:rsidRDefault="00D15C80" w:rsidP="00807908">
      <w:pPr>
        <w:ind w:firstLine="567"/>
        <w:jc w:val="both"/>
        <w:rPr>
          <w:bCs/>
          <w:color w:val="000000"/>
          <w:sz w:val="26"/>
          <w:szCs w:val="26"/>
        </w:rPr>
      </w:pPr>
      <w:proofErr w:type="gramStart"/>
      <w:r>
        <w:rPr>
          <w:bCs/>
          <w:color w:val="000000"/>
          <w:sz w:val="26"/>
          <w:szCs w:val="26"/>
        </w:rPr>
        <w:t>а)</w:t>
      </w:r>
      <w:r w:rsidR="000321BA">
        <w:rPr>
          <w:bCs/>
          <w:color w:val="000000"/>
          <w:sz w:val="26"/>
          <w:szCs w:val="26"/>
        </w:rPr>
        <w:t xml:space="preserve"> </w:t>
      </w:r>
      <w:r w:rsidR="000321BA" w:rsidRPr="000321BA">
        <w:rPr>
          <w:bCs/>
          <w:color w:val="000000"/>
          <w:sz w:val="26"/>
          <w:szCs w:val="26"/>
        </w:rPr>
        <w:t xml:space="preserve">в </w:t>
      </w:r>
      <w:r>
        <w:rPr>
          <w:bCs/>
          <w:color w:val="000000"/>
          <w:sz w:val="26"/>
          <w:szCs w:val="26"/>
        </w:rPr>
        <w:t>абзаце восьмом части 3</w:t>
      </w:r>
      <w:r w:rsidR="000321BA" w:rsidRPr="000321BA">
        <w:rPr>
          <w:bCs/>
          <w:color w:val="000000"/>
          <w:sz w:val="26"/>
          <w:szCs w:val="26"/>
        </w:rPr>
        <w:t xml:space="preserve"> слова </w:t>
      </w:r>
      <w:r>
        <w:rPr>
          <w:bCs/>
          <w:color w:val="000000"/>
          <w:sz w:val="26"/>
          <w:szCs w:val="26"/>
        </w:rPr>
        <w:t>«</w:t>
      </w:r>
      <w:r w:rsidR="000321BA" w:rsidRPr="000321BA">
        <w:rPr>
          <w:bCs/>
          <w:color w:val="000000"/>
          <w:sz w:val="26"/>
          <w:szCs w:val="26"/>
        </w:rPr>
        <w:t>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w:t>
      </w:r>
      <w:r>
        <w:rPr>
          <w:bCs/>
          <w:color w:val="000000"/>
          <w:sz w:val="26"/>
          <w:szCs w:val="26"/>
        </w:rPr>
        <w:t>»</w:t>
      </w:r>
      <w:r w:rsidR="000321BA" w:rsidRPr="000321BA">
        <w:rPr>
          <w:bCs/>
          <w:color w:val="000000"/>
          <w:sz w:val="26"/>
          <w:szCs w:val="26"/>
        </w:rPr>
        <w:t xml:space="preserve"> заменить словами </w:t>
      </w:r>
      <w:r>
        <w:rPr>
          <w:bCs/>
          <w:color w:val="000000"/>
          <w:sz w:val="26"/>
          <w:szCs w:val="26"/>
        </w:rPr>
        <w:t>«</w:t>
      </w:r>
      <w:r w:rsidR="000321BA" w:rsidRPr="000321BA">
        <w:rPr>
          <w:bCs/>
          <w:color w:val="000000"/>
          <w:sz w:val="26"/>
          <w:szCs w:val="26"/>
        </w:rPr>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w:t>
      </w:r>
      <w:proofErr w:type="gramEnd"/>
      <w:r w:rsidR="000321BA" w:rsidRPr="000321BA">
        <w:rPr>
          <w:bCs/>
          <w:color w:val="000000"/>
          <w:sz w:val="26"/>
          <w:szCs w:val="26"/>
        </w:rPr>
        <w:t xml:space="preserve">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Pr>
          <w:bCs/>
          <w:color w:val="000000"/>
          <w:sz w:val="26"/>
          <w:szCs w:val="26"/>
        </w:rPr>
        <w:t>»;</w:t>
      </w:r>
    </w:p>
    <w:p w:rsidR="001D412B" w:rsidRDefault="001D412B" w:rsidP="00807908">
      <w:pPr>
        <w:ind w:firstLine="567"/>
        <w:jc w:val="both"/>
        <w:rPr>
          <w:bCs/>
          <w:color w:val="000000"/>
          <w:sz w:val="26"/>
          <w:szCs w:val="26"/>
        </w:rPr>
      </w:pPr>
      <w:r>
        <w:rPr>
          <w:bCs/>
          <w:color w:val="000000"/>
          <w:sz w:val="26"/>
          <w:szCs w:val="26"/>
        </w:rPr>
        <w:t xml:space="preserve">б) </w:t>
      </w:r>
      <w:r w:rsidRPr="001D412B">
        <w:rPr>
          <w:bCs/>
          <w:color w:val="000000"/>
          <w:sz w:val="26"/>
          <w:szCs w:val="26"/>
        </w:rPr>
        <w:t>в части 1</w:t>
      </w:r>
      <w:r>
        <w:rPr>
          <w:bCs/>
          <w:color w:val="000000"/>
          <w:sz w:val="26"/>
          <w:szCs w:val="26"/>
        </w:rPr>
        <w:t>2</w:t>
      </w:r>
      <w:r w:rsidRPr="001D412B">
        <w:rPr>
          <w:bCs/>
          <w:color w:val="000000"/>
          <w:sz w:val="26"/>
          <w:szCs w:val="26"/>
        </w:rPr>
        <w:t xml:space="preserve"> слова </w:t>
      </w:r>
      <w:r>
        <w:rPr>
          <w:bCs/>
          <w:color w:val="000000"/>
          <w:sz w:val="26"/>
          <w:szCs w:val="26"/>
        </w:rPr>
        <w:t>«</w:t>
      </w:r>
      <w:r w:rsidRPr="001D412B">
        <w:rPr>
          <w:bCs/>
          <w:color w:val="000000"/>
          <w:sz w:val="26"/>
          <w:szCs w:val="26"/>
        </w:rPr>
        <w:t>не менее одного и не более трех месяцев</w:t>
      </w:r>
      <w:r>
        <w:rPr>
          <w:bCs/>
          <w:color w:val="000000"/>
          <w:sz w:val="26"/>
          <w:szCs w:val="26"/>
        </w:rPr>
        <w:t>»</w:t>
      </w:r>
      <w:r w:rsidRPr="001D412B">
        <w:rPr>
          <w:bCs/>
          <w:color w:val="000000"/>
          <w:sz w:val="26"/>
          <w:szCs w:val="26"/>
        </w:rPr>
        <w:t xml:space="preserve"> заменить словами </w:t>
      </w:r>
      <w:r>
        <w:rPr>
          <w:bCs/>
          <w:color w:val="000000"/>
          <w:sz w:val="26"/>
          <w:szCs w:val="26"/>
        </w:rPr>
        <w:t>«</w:t>
      </w:r>
      <w:r w:rsidRPr="001D412B">
        <w:rPr>
          <w:bCs/>
          <w:color w:val="000000"/>
          <w:sz w:val="26"/>
          <w:szCs w:val="26"/>
        </w:rPr>
        <w:t>не более одного месяца</w:t>
      </w:r>
      <w:r>
        <w:rPr>
          <w:bCs/>
          <w:color w:val="000000"/>
          <w:sz w:val="26"/>
          <w:szCs w:val="26"/>
        </w:rPr>
        <w:t>»;</w:t>
      </w:r>
    </w:p>
    <w:p w:rsidR="001D412B" w:rsidRDefault="001D412B" w:rsidP="00807908">
      <w:pPr>
        <w:ind w:firstLine="567"/>
        <w:jc w:val="both"/>
        <w:rPr>
          <w:bCs/>
          <w:color w:val="000000"/>
          <w:sz w:val="26"/>
          <w:szCs w:val="26"/>
        </w:rPr>
      </w:pPr>
      <w:r>
        <w:rPr>
          <w:bCs/>
          <w:color w:val="000000"/>
          <w:sz w:val="26"/>
          <w:szCs w:val="26"/>
        </w:rPr>
        <w:t xml:space="preserve">в) </w:t>
      </w:r>
      <w:r w:rsidRPr="001D412B">
        <w:rPr>
          <w:bCs/>
          <w:color w:val="000000"/>
          <w:sz w:val="26"/>
          <w:szCs w:val="26"/>
        </w:rPr>
        <w:t xml:space="preserve">в </w:t>
      </w:r>
      <w:r>
        <w:rPr>
          <w:bCs/>
          <w:color w:val="000000"/>
          <w:sz w:val="26"/>
          <w:szCs w:val="26"/>
        </w:rPr>
        <w:t xml:space="preserve">абзаце втором </w:t>
      </w:r>
      <w:r w:rsidRPr="001D412B">
        <w:rPr>
          <w:bCs/>
          <w:color w:val="000000"/>
          <w:sz w:val="26"/>
          <w:szCs w:val="26"/>
        </w:rPr>
        <w:t>части 1</w:t>
      </w:r>
      <w:r>
        <w:rPr>
          <w:bCs/>
          <w:color w:val="000000"/>
          <w:sz w:val="26"/>
          <w:szCs w:val="26"/>
        </w:rPr>
        <w:t>3</w:t>
      </w:r>
      <w:r w:rsidRPr="001D412B">
        <w:rPr>
          <w:bCs/>
          <w:color w:val="000000"/>
          <w:sz w:val="26"/>
          <w:szCs w:val="26"/>
        </w:rPr>
        <w:t xml:space="preserve"> второе предложение исключить</w:t>
      </w:r>
      <w:r w:rsidR="001E2EE7">
        <w:rPr>
          <w:bCs/>
          <w:color w:val="000000"/>
          <w:sz w:val="26"/>
          <w:szCs w:val="26"/>
        </w:rPr>
        <w:t>.</w:t>
      </w:r>
    </w:p>
    <w:p w:rsidR="00C30364" w:rsidRPr="00742341" w:rsidRDefault="00C30364" w:rsidP="00C30364">
      <w:pPr>
        <w:spacing w:before="120"/>
        <w:ind w:firstLine="567"/>
        <w:jc w:val="both"/>
        <w:rPr>
          <w:bCs/>
          <w:color w:val="000000"/>
          <w:sz w:val="26"/>
          <w:szCs w:val="26"/>
        </w:rPr>
      </w:pPr>
      <w:r w:rsidRPr="00742341">
        <w:rPr>
          <w:bCs/>
          <w:color w:val="000000"/>
          <w:sz w:val="26"/>
          <w:szCs w:val="26"/>
        </w:rPr>
        <w:t>1.</w:t>
      </w:r>
      <w:r w:rsidR="00D15C80">
        <w:rPr>
          <w:bCs/>
          <w:color w:val="000000"/>
          <w:sz w:val="26"/>
          <w:szCs w:val="26"/>
        </w:rPr>
        <w:t>10</w:t>
      </w:r>
      <w:r w:rsidRPr="00742341">
        <w:rPr>
          <w:bCs/>
          <w:color w:val="000000"/>
          <w:sz w:val="26"/>
          <w:szCs w:val="26"/>
        </w:rPr>
        <w:t xml:space="preserve">. В статье 35 изложить градостроительные регламенты </w:t>
      </w:r>
      <w:r w:rsidR="00742341" w:rsidRPr="00742341">
        <w:rPr>
          <w:bCs/>
          <w:color w:val="000000"/>
          <w:sz w:val="26"/>
          <w:szCs w:val="26"/>
        </w:rPr>
        <w:t>территориальной зоны индивидуальной жилой застройки Ж</w:t>
      </w:r>
      <w:proofErr w:type="gramStart"/>
      <w:r w:rsidR="00742341" w:rsidRPr="00742341">
        <w:rPr>
          <w:bCs/>
          <w:color w:val="000000"/>
          <w:sz w:val="26"/>
          <w:szCs w:val="26"/>
        </w:rPr>
        <w:t>1</w:t>
      </w:r>
      <w:proofErr w:type="gramEnd"/>
      <w:r w:rsidR="00742341" w:rsidRPr="00742341">
        <w:rPr>
          <w:bCs/>
          <w:color w:val="000000"/>
          <w:sz w:val="26"/>
          <w:szCs w:val="26"/>
        </w:rPr>
        <w:t xml:space="preserve"> в следующей редакции:</w:t>
      </w:r>
    </w:p>
    <w:p w:rsidR="00742341" w:rsidRPr="00742341" w:rsidRDefault="00742341" w:rsidP="001E2EE7">
      <w:pPr>
        <w:pStyle w:val="4"/>
        <w:spacing w:before="0"/>
        <w:ind w:firstLine="709"/>
        <w:jc w:val="both"/>
        <w:rPr>
          <w:rFonts w:ascii="Times New Roman" w:eastAsia="Calibri" w:hAnsi="Times New Roman" w:cs="Times New Roman"/>
          <w:i w:val="0"/>
          <w:iCs w:val="0"/>
          <w:color w:val="auto"/>
          <w:sz w:val="26"/>
          <w:szCs w:val="26"/>
        </w:rPr>
      </w:pPr>
      <w:r w:rsidRPr="00742341">
        <w:rPr>
          <w:rFonts w:ascii="Times New Roman" w:hAnsi="Times New Roman" w:cs="Times New Roman"/>
          <w:bCs w:val="0"/>
          <w:color w:val="000000"/>
          <w:sz w:val="26"/>
          <w:szCs w:val="26"/>
        </w:rPr>
        <w:t>«</w:t>
      </w:r>
      <w:r w:rsidRPr="00742341">
        <w:rPr>
          <w:rFonts w:ascii="Times New Roman" w:eastAsia="Calibri" w:hAnsi="Times New Roman" w:cs="Times New Roman"/>
          <w:i w:val="0"/>
          <w:iCs w:val="0"/>
          <w:color w:val="auto"/>
          <w:sz w:val="26"/>
          <w:szCs w:val="26"/>
        </w:rPr>
        <w:t>Ж</w:t>
      </w:r>
      <w:proofErr w:type="gramStart"/>
      <w:r w:rsidRPr="00742341">
        <w:rPr>
          <w:rFonts w:ascii="Times New Roman" w:eastAsia="Calibri" w:hAnsi="Times New Roman" w:cs="Times New Roman"/>
          <w:i w:val="0"/>
          <w:iCs w:val="0"/>
          <w:color w:val="auto"/>
          <w:sz w:val="26"/>
          <w:szCs w:val="26"/>
        </w:rPr>
        <w:t>1</w:t>
      </w:r>
      <w:proofErr w:type="gramEnd"/>
      <w:r w:rsidRPr="00742341">
        <w:rPr>
          <w:rFonts w:ascii="Times New Roman" w:eastAsia="Calibri" w:hAnsi="Times New Roman" w:cs="Times New Roman"/>
          <w:i w:val="0"/>
          <w:iCs w:val="0"/>
          <w:color w:val="auto"/>
          <w:sz w:val="26"/>
          <w:szCs w:val="26"/>
        </w:rPr>
        <w:t>. Зона индивидуальной жилой застройки.</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Зоны индивидуальной жилой застройки предназначены для размещения:</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отдельно стоящих жилых домов с приусадебными земельными участками, предназначенными для индивидуального жилищного строительства и ведения личного подсобного хозяйства;</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блокированных жилых домов;</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xml:space="preserve">- малоэтажных многоквартирных жилых домов (до четырех этажей, включая </w:t>
      </w:r>
      <w:proofErr w:type="gramStart"/>
      <w:r w:rsidRPr="00742341">
        <w:rPr>
          <w:rFonts w:eastAsia="Calibri"/>
          <w:color w:val="000000"/>
          <w:sz w:val="26"/>
          <w:szCs w:val="26"/>
          <w:lang w:eastAsia="en-US"/>
        </w:rPr>
        <w:t>мансардный</w:t>
      </w:r>
      <w:proofErr w:type="gramEnd"/>
      <w:r w:rsidRPr="00742341">
        <w:rPr>
          <w:rFonts w:eastAsia="Calibri"/>
          <w:color w:val="000000"/>
          <w:sz w:val="26"/>
          <w:szCs w:val="26"/>
          <w:lang w:eastAsia="en-US"/>
        </w:rPr>
        <w:t>).</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объектов гаражного назначения,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При образовании земельных участков (в том числе путем раздела или выдела) с видами разрешенного использования с кодами 2.1, 2.2, 2.3 минимальная ширина земельного участка вдоль фронта улицы (проезда) должна составлять не менее 12 м.</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Для индивидуальной жилой застройки следует принимать расстояния:</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от границы участка до стены жилого дома – не менее 3 метров, со стороны улицы (проезда) – не менее 5 метров;</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от границ участка до хозяйственных построек - не менее 1 метра;</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от окон жилого здания до хозяйственных построек, расположенных на соседнем участке, - не менее 10 метров;</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при отсутствии централизованной канализации расстояние от туалета до стен соседнего дома - не менее 12 метров;</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lastRenderedPageBreak/>
        <w:t>- при отсутствии централизованной канализации расстояние от туалета до источника водоснабжения (колодца) - не менее 25 метров.</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Для блокированной и малоэтажной многоквартирной жилой застройки следует принимать расстояния:</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от границы участка до стены жилого дома – не менее 3 метров, со стороны улицы (проезда) – не менее 5 метров для кода 2.3;</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xml:space="preserve">- между длинными сторонами жилых зданий высотой 2 – 3 этажа: не менее 15 м; </w:t>
      </w:r>
      <w:r w:rsidRPr="00742341">
        <w:rPr>
          <w:rFonts w:eastAsia="Calibri"/>
          <w:color w:val="000000"/>
          <w:sz w:val="26"/>
          <w:szCs w:val="26"/>
          <w:lang w:eastAsia="en-US"/>
        </w:rPr>
        <w:br/>
        <w:t>4 этажа: не менее 20 м (бытовые разрывы);</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между длинными сторонами и торцами этих же зданий с окнами из жилых комнат – не менее 10 м.</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Площадки общего пользования должны размещаться на расстоянии от жилых и общественных зданий:</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для игр детей до жилых зданий – 12 м;</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для отдыха взрослого населения – 10 м;</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для стоянки автомобилей – 10 м;</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для занятий спортом от 10 до 40 м;</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для хозяйственных целей – 20 м;</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 площадки с контейнерами для отходов – от 20 до 100 м.</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Максимальная высота ограждений для видов разрешенного использования с кодами 2.1, 2.2, 2.3 – 2.5 м, с кодом 2.1.1– по специальному согласованию, где материал и тип ограждений между смежными участками, в части, занимаемой огородами, принимается сетчатое, пропускающее солнечное освещение.</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Вспомогательные строения, за исключением мест хранения автомобильного транспорта, располагать со стороны улиц не допускается.</w:t>
      </w:r>
    </w:p>
    <w:p w:rsidR="00742341" w:rsidRPr="00742341" w:rsidRDefault="00742341" w:rsidP="00742341">
      <w:pPr>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2341" w:rsidRPr="00742341" w:rsidRDefault="00742341" w:rsidP="00742341">
      <w:pPr>
        <w:suppressAutoHyphens/>
        <w:autoSpaceDE/>
        <w:autoSpaceDN/>
        <w:adjustRightInd/>
        <w:ind w:firstLine="720"/>
        <w:jc w:val="both"/>
        <w:rPr>
          <w:rFonts w:eastAsia="Calibri"/>
          <w:color w:val="000000"/>
          <w:sz w:val="24"/>
          <w:szCs w:val="24"/>
          <w:lang w:eastAsia="en-US"/>
        </w:rPr>
      </w:pPr>
    </w:p>
    <w:tbl>
      <w:tblPr>
        <w:tblW w:w="10059" w:type="dxa"/>
        <w:tblInd w:w="1" w:type="dxa"/>
        <w:tblLayout w:type="fixed"/>
        <w:tblCellMar>
          <w:left w:w="57" w:type="dxa"/>
          <w:right w:w="57" w:type="dxa"/>
        </w:tblCellMar>
        <w:tblLook w:val="0000" w:firstRow="0" w:lastRow="0" w:firstColumn="0" w:lastColumn="0" w:noHBand="0" w:noVBand="0"/>
      </w:tblPr>
      <w:tblGrid>
        <w:gridCol w:w="845"/>
        <w:gridCol w:w="3180"/>
        <w:gridCol w:w="1701"/>
        <w:gridCol w:w="1418"/>
        <w:gridCol w:w="1276"/>
        <w:gridCol w:w="1639"/>
      </w:tblGrid>
      <w:tr w:rsidR="00742341" w:rsidRPr="00742341" w:rsidTr="00742341">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jc w:val="center"/>
              <w:rPr>
                <w:color w:val="000000"/>
                <w:sz w:val="22"/>
                <w:szCs w:val="22"/>
              </w:rPr>
            </w:pPr>
            <w:bookmarkStart w:id="1" w:name="_Hlk69798664"/>
            <w:r w:rsidRPr="00742341">
              <w:rPr>
                <w:b/>
                <w:bCs/>
                <w:color w:val="000000"/>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jc w:val="center"/>
              <w:rPr>
                <w:color w:val="000000"/>
                <w:sz w:val="22"/>
                <w:szCs w:val="22"/>
              </w:rPr>
            </w:pPr>
            <w:r w:rsidRPr="00742341">
              <w:rPr>
                <w:b/>
                <w:color w:val="000000"/>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jc w:val="center"/>
              <w:rPr>
                <w:b/>
                <w:color w:val="000000"/>
                <w:sz w:val="22"/>
                <w:szCs w:val="22"/>
              </w:rPr>
            </w:pPr>
            <w:r w:rsidRPr="00742341">
              <w:rPr>
                <w:b/>
                <w:color w:val="000000"/>
                <w:sz w:val="22"/>
                <w:szCs w:val="22"/>
              </w:rPr>
              <w:t>Код</w:t>
            </w:r>
          </w:p>
        </w:tc>
        <w:tc>
          <w:tcPr>
            <w:tcW w:w="3180" w:type="dxa"/>
            <w:tcBorders>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jc w:val="center"/>
              <w:rPr>
                <w:b/>
                <w:bCs/>
                <w:color w:val="000000"/>
                <w:sz w:val="22"/>
                <w:szCs w:val="22"/>
              </w:rPr>
            </w:pPr>
            <w:r w:rsidRPr="00742341">
              <w:rPr>
                <w:b/>
                <w:bCs/>
                <w:color w:val="000000"/>
                <w:sz w:val="22"/>
                <w:szCs w:val="22"/>
              </w:rPr>
              <w:t>Наименование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jc w:val="center"/>
              <w:rPr>
                <w:b/>
                <w:color w:val="000000"/>
                <w:sz w:val="22"/>
                <w:szCs w:val="22"/>
              </w:rPr>
            </w:pPr>
            <w:r w:rsidRPr="00742341">
              <w:rPr>
                <w:b/>
                <w:color w:val="000000"/>
                <w:sz w:val="22"/>
                <w:szCs w:val="22"/>
              </w:rPr>
              <w:t>размер земельного участка,</w:t>
            </w:r>
            <w:r w:rsidRPr="00742341">
              <w:rPr>
                <w:b/>
                <w:color w:val="000000"/>
                <w:sz w:val="22"/>
                <w:szCs w:val="22"/>
              </w:rPr>
              <w:br/>
              <w:t>кв.м</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jc w:val="center"/>
              <w:rPr>
                <w:b/>
                <w:color w:val="000000"/>
                <w:sz w:val="22"/>
                <w:szCs w:val="22"/>
              </w:rPr>
            </w:pPr>
            <w:r w:rsidRPr="00742341">
              <w:rPr>
                <w:b/>
                <w:color w:val="000000"/>
                <w:sz w:val="22"/>
                <w:szCs w:val="22"/>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jc w:val="center"/>
              <w:rPr>
                <w:b/>
                <w:color w:val="000000"/>
                <w:sz w:val="22"/>
                <w:szCs w:val="22"/>
              </w:rPr>
            </w:pPr>
            <w:proofErr w:type="spellStart"/>
            <w:proofErr w:type="gramStart"/>
            <w:r w:rsidRPr="00742341">
              <w:rPr>
                <w:b/>
                <w:color w:val="000000"/>
                <w:sz w:val="22"/>
                <w:szCs w:val="22"/>
              </w:rPr>
              <w:t>максималь-ный</w:t>
            </w:r>
            <w:proofErr w:type="spellEnd"/>
            <w:proofErr w:type="gramEnd"/>
            <w:r w:rsidRPr="00742341">
              <w:rPr>
                <w:b/>
                <w:color w:val="000000"/>
                <w:sz w:val="22"/>
                <w:szCs w:val="22"/>
              </w:rPr>
              <w:t xml:space="preserve"> процент застройки</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jc w:val="center"/>
              <w:rPr>
                <w:b/>
                <w:color w:val="000000"/>
                <w:sz w:val="22"/>
                <w:szCs w:val="22"/>
              </w:rPr>
            </w:pPr>
            <w:r w:rsidRPr="00742341">
              <w:rPr>
                <w:b/>
                <w:color w:val="000000"/>
                <w:sz w:val="22"/>
                <w:szCs w:val="22"/>
              </w:rPr>
              <w:t>минимальные отступы от границ земельного участка,</w:t>
            </w:r>
            <w:r w:rsidRPr="00742341">
              <w:rPr>
                <w:b/>
                <w:color w:val="000000"/>
                <w:sz w:val="22"/>
                <w:szCs w:val="22"/>
              </w:rPr>
              <w:br/>
            </w:r>
            <w:proofErr w:type="gramStart"/>
            <w:r w:rsidRPr="00742341">
              <w:rPr>
                <w:b/>
                <w:color w:val="000000"/>
                <w:sz w:val="22"/>
                <w:szCs w:val="22"/>
              </w:rPr>
              <w:t>м</w:t>
            </w:r>
            <w:proofErr w:type="gramEnd"/>
          </w:p>
        </w:tc>
      </w:tr>
      <w:tr w:rsidR="00742341" w:rsidRPr="00742341" w:rsidTr="00742341">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rPr>
                <w:color w:val="000000"/>
                <w:sz w:val="22"/>
                <w:szCs w:val="22"/>
              </w:rPr>
            </w:pPr>
            <w:r w:rsidRPr="00742341">
              <w:rPr>
                <w:b/>
                <w:color w:val="000000"/>
                <w:sz w:val="22"/>
                <w:szCs w:val="22"/>
              </w:rPr>
              <w:t>Основные виды разрешенного использования</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2.1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bCs/>
                <w:color w:val="000000"/>
                <w:sz w:val="22"/>
                <w:szCs w:val="22"/>
              </w:rPr>
              <w:t>Для индивидуального жилищного строительства</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мин. – 1000</w:t>
            </w:r>
            <w:r w:rsidRPr="00742341">
              <w:rPr>
                <w:color w:val="000000"/>
                <w:sz w:val="22"/>
                <w:szCs w:val="22"/>
              </w:rPr>
              <w:br/>
              <w:t>макс. – 1500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 этажа/15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50 %</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3/3</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2.2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bCs/>
                <w:color w:val="000000"/>
                <w:sz w:val="22"/>
                <w:szCs w:val="22"/>
              </w:rPr>
              <w:t>Для ведения личного подсобного хозяйства (приусадебный земельный участок)</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мин. – 1000</w:t>
            </w:r>
            <w:r w:rsidRPr="00742341">
              <w:rPr>
                <w:color w:val="000000"/>
                <w:sz w:val="22"/>
                <w:szCs w:val="22"/>
              </w:rPr>
              <w:br/>
              <w:t>макс. – 5000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 этажа/15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40 %</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3/3</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2.3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Блокированная жилая застройка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мин. – 1000</w:t>
            </w:r>
            <w:r w:rsidRPr="00742341">
              <w:rPr>
                <w:color w:val="000000"/>
                <w:sz w:val="22"/>
                <w:szCs w:val="22"/>
              </w:rPr>
              <w:br/>
              <w:t>макс. – 2500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 этажа/15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60 %</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3/3</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iCs/>
                <w:color w:val="000000"/>
                <w:sz w:val="22"/>
                <w:szCs w:val="22"/>
              </w:rPr>
              <w:t>3.1.1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Предоставление коммунальных услуг</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3.4.1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Амбулаторно-поликлиническое обслуживание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3.5.1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Дошкольное, начальное и среднее общее образование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10/</w:t>
            </w: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3.8</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Общественное управление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lastRenderedPageBreak/>
              <w:t>3.8.1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Государственное управление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5.1.3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Площадки для занятий спортом</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9.3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Историко-культурная деятельность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11.1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bCs/>
                <w:color w:val="000000"/>
                <w:sz w:val="22"/>
                <w:szCs w:val="22"/>
              </w:rPr>
            </w:pPr>
            <w:r w:rsidRPr="00742341">
              <w:rPr>
                <w:color w:val="000000"/>
                <w:sz w:val="22"/>
                <w:szCs w:val="22"/>
              </w:rPr>
              <w:t>Общее пользование водными объектами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11.2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Специальное пользование водными объектами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11.3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Гидротехнические сооружения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12.0</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Земельные участки (территории) общего пользования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12.0.1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Улично-дорожная сеть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12.0.2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Благоустройство территории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303"/>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216" w:lineRule="auto"/>
              <w:rPr>
                <w:color w:val="000000"/>
                <w:sz w:val="22"/>
                <w:szCs w:val="22"/>
              </w:rPr>
            </w:pPr>
            <w:r w:rsidRPr="00742341">
              <w:rPr>
                <w:b/>
                <w:color w:val="000000"/>
                <w:sz w:val="22"/>
                <w:szCs w:val="22"/>
              </w:rPr>
              <w:t>Условно разрешенные виды разрешенного использования</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2.1.1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Малоэтажная многоквартирная жилая застройка</w:t>
            </w:r>
            <w:r w:rsidRPr="00742341">
              <w:rPr>
                <w:b/>
                <w:color w:val="000000"/>
                <w:sz w:val="22"/>
                <w:szCs w:val="22"/>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4 этажа (включая мансардный)/</w:t>
            </w:r>
            <w:r w:rsidRPr="00742341">
              <w:rPr>
                <w:color w:val="000000"/>
                <w:sz w:val="22"/>
                <w:szCs w:val="22"/>
              </w:rPr>
              <w:br/>
              <w:t>20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75%</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2.7</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Обслуживание жилой застройки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2.7.1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bCs/>
                <w:color w:val="000000"/>
                <w:sz w:val="22"/>
                <w:szCs w:val="22"/>
              </w:rPr>
              <w:t>Хранение автотранспорта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1 этаж/4.5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3.1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Коммунальное обслуживание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iCs/>
                <w:color w:val="000000"/>
                <w:sz w:val="22"/>
                <w:szCs w:val="22"/>
              </w:rPr>
            </w:pPr>
            <w:r w:rsidRPr="00742341">
              <w:rPr>
                <w:iCs/>
                <w:color w:val="000000"/>
                <w:sz w:val="22"/>
                <w:szCs w:val="22"/>
              </w:rPr>
              <w:t>3.1.2</w:t>
            </w:r>
          </w:p>
        </w:tc>
        <w:tc>
          <w:tcPr>
            <w:tcW w:w="3180" w:type="dxa"/>
            <w:tcBorders>
              <w:top w:val="single" w:sz="4" w:space="0" w:color="00000A"/>
              <w:left w:val="single" w:sz="4" w:space="0" w:color="00000A"/>
              <w:bottom w:val="single" w:sz="4" w:space="0" w:color="auto"/>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Административные здания организаций, обеспечивающих предоставление коммунальных услуг</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auto"/>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auto"/>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right w:val="single" w:sz="4" w:space="0" w:color="auto"/>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3.2.1</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Дома социального обслуживания</w:t>
            </w:r>
          </w:p>
        </w:tc>
        <w:tc>
          <w:tcPr>
            <w:tcW w:w="1701" w:type="dxa"/>
            <w:tcBorders>
              <w:top w:val="single" w:sz="4" w:space="0" w:color="00000A"/>
              <w:left w:val="single" w:sz="4" w:space="0" w:color="auto"/>
              <w:bottom w:val="single" w:sz="4" w:space="0" w:color="00000A"/>
              <w:right w:val="single" w:sz="4" w:space="0" w:color="auto"/>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3.2.2</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Оказание социальной помощи населению</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3.2.3</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Оказание услуг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3.2.4</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Общежития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3.3</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Бытовое обслуживание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3.6.1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Объекты культурно-досуговой деятельности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3.7</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Религиозное использование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3.7.1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Осуществление религиозных обрядов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3.7.2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Религиозное управление и образование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3.9.1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Обеспечение деятельности в области гидрометеорологии и смежных с ней областях</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3.10.1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Амбулаторное ветеринарное обслуживание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4.1</w:t>
            </w:r>
          </w:p>
        </w:tc>
        <w:tc>
          <w:tcPr>
            <w:tcW w:w="3180" w:type="dxa"/>
            <w:tcBorders>
              <w:top w:val="single" w:sz="4" w:space="0" w:color="00000A"/>
              <w:left w:val="single" w:sz="4" w:space="0" w:color="00000A"/>
              <w:bottom w:val="single" w:sz="4" w:space="0" w:color="auto"/>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Деловое управление</w:t>
            </w:r>
          </w:p>
        </w:tc>
        <w:tc>
          <w:tcPr>
            <w:tcW w:w="1701" w:type="dxa"/>
            <w:tcBorders>
              <w:top w:val="single" w:sz="4" w:space="0" w:color="00000A"/>
              <w:left w:val="single" w:sz="4" w:space="0" w:color="00000A"/>
              <w:bottom w:val="single" w:sz="4" w:space="0" w:color="auto"/>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auto"/>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auto"/>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right w:val="single" w:sz="4" w:space="0" w:color="auto"/>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4.4</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Магазины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3 этажа/</w:t>
            </w:r>
            <w:proofErr w:type="spellStart"/>
            <w:r w:rsidRPr="00742341">
              <w:rPr>
                <w:color w:val="000000"/>
                <w:sz w:val="22"/>
                <w:szCs w:val="22"/>
              </w:rPr>
              <w:t>н.</w:t>
            </w:r>
            <w:proofErr w:type="gramStart"/>
            <w:r w:rsidRPr="00742341">
              <w:rPr>
                <w:color w:val="000000"/>
                <w:sz w:val="22"/>
                <w:szCs w:val="22"/>
              </w:rPr>
              <w:t>у</w:t>
            </w:r>
            <w:proofErr w:type="spellEnd"/>
            <w:proofErr w:type="gramEnd"/>
            <w:r w:rsidRPr="00742341">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4.5</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Банковская и страховая деятельность</w:t>
            </w:r>
          </w:p>
        </w:tc>
        <w:tc>
          <w:tcPr>
            <w:tcW w:w="1701"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2 этажа/</w:t>
            </w:r>
            <w:proofErr w:type="spellStart"/>
            <w:r w:rsidRPr="00742341">
              <w:rPr>
                <w:color w:val="000000"/>
                <w:sz w:val="22"/>
                <w:szCs w:val="22"/>
              </w:rPr>
              <w:t>н.</w:t>
            </w:r>
            <w:proofErr w:type="gramStart"/>
            <w:r w:rsidRPr="00742341">
              <w:rPr>
                <w:color w:val="000000"/>
                <w:sz w:val="22"/>
                <w:szCs w:val="22"/>
              </w:rPr>
              <w:t>у</w:t>
            </w:r>
            <w:proofErr w:type="spellEnd"/>
            <w:proofErr w:type="gramEnd"/>
            <w:r w:rsidRPr="00742341">
              <w:rPr>
                <w:color w:val="000000"/>
                <w:sz w:val="22"/>
                <w:szCs w:val="22"/>
              </w:rPr>
              <w:t>.</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4.6</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Общественное питание</w:t>
            </w:r>
          </w:p>
        </w:tc>
        <w:tc>
          <w:tcPr>
            <w:tcW w:w="1701"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2 этажа/</w:t>
            </w:r>
            <w:proofErr w:type="spellStart"/>
            <w:r w:rsidRPr="00742341">
              <w:rPr>
                <w:color w:val="000000"/>
                <w:sz w:val="22"/>
                <w:szCs w:val="22"/>
              </w:rPr>
              <w:t>н.</w:t>
            </w:r>
            <w:proofErr w:type="gramStart"/>
            <w:r w:rsidRPr="00742341">
              <w:rPr>
                <w:color w:val="000000"/>
                <w:sz w:val="22"/>
                <w:szCs w:val="22"/>
              </w:rPr>
              <w:t>у</w:t>
            </w:r>
            <w:proofErr w:type="spellEnd"/>
            <w:proofErr w:type="gramEnd"/>
            <w:r w:rsidRPr="00742341">
              <w:rPr>
                <w:color w:val="000000"/>
                <w:sz w:val="22"/>
                <w:szCs w:val="22"/>
              </w:rPr>
              <w:t>.</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4.7</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Гостиничное обслуживание</w:t>
            </w:r>
          </w:p>
        </w:tc>
        <w:tc>
          <w:tcPr>
            <w:tcW w:w="1701"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r w:rsidRPr="00742341">
              <w:rPr>
                <w:color w:val="000000"/>
                <w:sz w:val="22"/>
                <w:szCs w:val="22"/>
              </w:rPr>
              <w:t>3 этажа/</w:t>
            </w:r>
            <w:proofErr w:type="spellStart"/>
            <w:r w:rsidRPr="00742341">
              <w:rPr>
                <w:color w:val="000000"/>
                <w:sz w:val="22"/>
                <w:szCs w:val="22"/>
              </w:rPr>
              <w:t>н.</w:t>
            </w:r>
            <w:proofErr w:type="gramStart"/>
            <w:r w:rsidRPr="00742341">
              <w:rPr>
                <w:color w:val="000000"/>
                <w:sz w:val="22"/>
                <w:szCs w:val="22"/>
              </w:rPr>
              <w:t>у</w:t>
            </w:r>
            <w:proofErr w:type="spellEnd"/>
            <w:proofErr w:type="gramEnd"/>
            <w:r w:rsidRPr="00742341">
              <w:rPr>
                <w:color w:val="000000"/>
                <w:sz w:val="22"/>
                <w:szCs w:val="22"/>
              </w:rPr>
              <w:t>.</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auto"/>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jc w:val="both"/>
              <w:rPr>
                <w:color w:val="000000"/>
                <w:sz w:val="22"/>
                <w:szCs w:val="22"/>
              </w:rPr>
            </w:pPr>
            <w:r w:rsidRPr="00742341">
              <w:rPr>
                <w:bCs/>
                <w:color w:val="000000"/>
                <w:sz w:val="22"/>
                <w:szCs w:val="22"/>
              </w:rPr>
              <w:t>4.9.1.3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jc w:val="both"/>
              <w:rPr>
                <w:color w:val="000000"/>
                <w:sz w:val="22"/>
                <w:szCs w:val="22"/>
              </w:rPr>
            </w:pPr>
            <w:r w:rsidRPr="00742341">
              <w:rPr>
                <w:bCs/>
                <w:color w:val="000000"/>
                <w:sz w:val="22"/>
                <w:szCs w:val="22"/>
              </w:rPr>
              <w:t>Автомобильные мойки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spacing w:line="18" w:lineRule="atLeast"/>
              <w:jc w:val="both"/>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spacing w:line="18" w:lineRule="atLeast"/>
              <w:jc w:val="both"/>
              <w:rPr>
                <w:color w:val="000000"/>
                <w:sz w:val="22"/>
                <w:szCs w:val="22"/>
              </w:rPr>
            </w:pPr>
            <w:r w:rsidRPr="00742341">
              <w:rPr>
                <w:color w:val="000000"/>
                <w:sz w:val="22"/>
                <w:szCs w:val="22"/>
              </w:rPr>
              <w:t>2 этажа/10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spacing w:line="18" w:lineRule="atLeast"/>
              <w:jc w:val="both"/>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jc w:val="both"/>
              <w:rPr>
                <w:color w:val="000000"/>
                <w:sz w:val="22"/>
                <w:szCs w:val="22"/>
              </w:rPr>
            </w:pPr>
            <w:r w:rsidRPr="00742341">
              <w:rPr>
                <w:bCs/>
                <w:color w:val="000000"/>
                <w:sz w:val="22"/>
                <w:szCs w:val="22"/>
              </w:rPr>
              <w:t>4.9.1.4</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jc w:val="both"/>
              <w:rPr>
                <w:color w:val="000000"/>
                <w:sz w:val="22"/>
                <w:szCs w:val="22"/>
              </w:rPr>
            </w:pPr>
            <w:r w:rsidRPr="00742341">
              <w:rPr>
                <w:bCs/>
                <w:color w:val="000000"/>
                <w:sz w:val="22"/>
                <w:szCs w:val="22"/>
              </w:rPr>
              <w:t>Ремонт автомобилей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spacing w:line="18" w:lineRule="atLeast"/>
              <w:jc w:val="both"/>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spacing w:line="18" w:lineRule="atLeast"/>
              <w:jc w:val="both"/>
              <w:rPr>
                <w:color w:val="000000"/>
                <w:sz w:val="22"/>
                <w:szCs w:val="22"/>
              </w:rPr>
            </w:pPr>
            <w:r w:rsidRPr="00742341">
              <w:rPr>
                <w:color w:val="000000"/>
                <w:sz w:val="22"/>
                <w:szCs w:val="22"/>
              </w:rPr>
              <w:t>2 этажа/10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spacing w:line="18" w:lineRule="atLeast"/>
              <w:jc w:val="both"/>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numPr>
                <w:ilvl w:val="0"/>
                <w:numId w:val="1"/>
              </w:numPr>
              <w:tabs>
                <w:tab w:val="right" w:pos="567"/>
              </w:tabs>
              <w:suppressAutoHyphens/>
              <w:autoSpaceDE/>
              <w:autoSpaceDN/>
              <w:adjustRightInd/>
              <w:jc w:val="both"/>
              <w:rPr>
                <w:bCs/>
                <w:color w:val="000000"/>
                <w:sz w:val="22"/>
                <w:szCs w:val="22"/>
              </w:rPr>
            </w:pPr>
            <w:r w:rsidRPr="00742341">
              <w:rPr>
                <w:bCs/>
                <w:color w:val="000000"/>
                <w:sz w:val="22"/>
                <w:szCs w:val="22"/>
              </w:rPr>
              <w:t>6.8</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suppressAutoHyphens/>
              <w:autoSpaceDE/>
              <w:autoSpaceDN/>
              <w:adjustRightInd/>
              <w:rPr>
                <w:bCs/>
                <w:color w:val="000000"/>
                <w:sz w:val="22"/>
                <w:szCs w:val="22"/>
              </w:rPr>
            </w:pPr>
            <w:r w:rsidRPr="00742341">
              <w:rPr>
                <w:bCs/>
                <w:color w:val="000000"/>
                <w:sz w:val="22"/>
                <w:szCs w:val="22"/>
              </w:rPr>
              <w:t>Связь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13.1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Ведение огородничества</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мин. – 300</w:t>
            </w:r>
            <w:r w:rsidRPr="00742341">
              <w:rPr>
                <w:color w:val="000000"/>
                <w:sz w:val="22"/>
                <w:szCs w:val="22"/>
              </w:rPr>
              <w:br/>
            </w:r>
            <w:r w:rsidRPr="00742341">
              <w:rPr>
                <w:color w:val="000000"/>
                <w:sz w:val="22"/>
                <w:szCs w:val="22"/>
              </w:rPr>
              <w:lastRenderedPageBreak/>
              <w:t>макс. – 1500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lastRenderedPageBreak/>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0 %</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lastRenderedPageBreak/>
              <w:t>13.2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Ведение садоводства</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r w:rsidRPr="00742341">
              <w:rPr>
                <w:color w:val="000000"/>
                <w:sz w:val="22"/>
                <w:szCs w:val="22"/>
              </w:rPr>
              <w:t>мин. – 600</w:t>
            </w:r>
            <w:r w:rsidRPr="00742341">
              <w:rPr>
                <w:color w:val="000000"/>
                <w:sz w:val="22"/>
                <w:szCs w:val="22"/>
              </w:rPr>
              <w:br/>
              <w:t>макс. – 1500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 xml:space="preserve">. </w:t>
            </w:r>
          </w:p>
        </w:tc>
        <w:tc>
          <w:tcPr>
            <w:tcW w:w="16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autoSpaceDE/>
              <w:autoSpaceDN/>
              <w:adjustRightInd/>
              <w:spacing w:line="18" w:lineRule="atLeast"/>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bookmarkEnd w:id="1"/>
    </w:tbl>
    <w:p w:rsidR="00742341" w:rsidRPr="00742341" w:rsidRDefault="00742341" w:rsidP="00742341">
      <w:pPr>
        <w:widowControl/>
        <w:suppressAutoHyphens/>
        <w:autoSpaceDE/>
        <w:autoSpaceDN/>
        <w:adjustRightInd/>
        <w:jc w:val="both"/>
        <w:rPr>
          <w:rFonts w:eastAsia="Calibri"/>
          <w:color w:val="000000"/>
          <w:sz w:val="10"/>
          <w:szCs w:val="10"/>
          <w:lang w:eastAsia="en-US"/>
        </w:rPr>
      </w:pPr>
    </w:p>
    <w:p w:rsidR="00742341" w:rsidRPr="00742341" w:rsidRDefault="00742341" w:rsidP="00742341">
      <w:pPr>
        <w:widowControl/>
        <w:suppressAutoHyphens/>
        <w:autoSpaceDE/>
        <w:autoSpaceDN/>
        <w:adjustRightInd/>
        <w:ind w:left="709"/>
        <w:jc w:val="both"/>
        <w:rPr>
          <w:rFonts w:eastAsia="Calibri"/>
          <w:color w:val="000000"/>
          <w:sz w:val="24"/>
          <w:szCs w:val="24"/>
          <w:lang w:eastAsia="en-US"/>
        </w:rPr>
      </w:pPr>
      <w:r w:rsidRPr="00742341">
        <w:rPr>
          <w:rFonts w:eastAsia="Calibri"/>
          <w:color w:val="000000"/>
          <w:sz w:val="24"/>
          <w:szCs w:val="24"/>
          <w:lang w:eastAsia="en-US"/>
        </w:rPr>
        <w:t xml:space="preserve">Примечания. </w:t>
      </w:r>
    </w:p>
    <w:p w:rsidR="00742341" w:rsidRPr="00742341" w:rsidRDefault="00742341" w:rsidP="00742341">
      <w:pPr>
        <w:widowControl/>
        <w:suppressAutoHyphens/>
        <w:autoSpaceDE/>
        <w:autoSpaceDN/>
        <w:adjustRightInd/>
        <w:ind w:left="709"/>
        <w:jc w:val="both"/>
        <w:rPr>
          <w:rFonts w:eastAsia="Calibri"/>
          <w:color w:val="000000"/>
          <w:sz w:val="24"/>
          <w:szCs w:val="24"/>
          <w:lang w:eastAsia="en-US"/>
        </w:rPr>
      </w:pPr>
      <w:r w:rsidRPr="00742341">
        <w:rPr>
          <w:rFonts w:eastAsia="Calibri"/>
          <w:color w:val="000000"/>
          <w:sz w:val="24"/>
          <w:szCs w:val="24"/>
          <w:lang w:eastAsia="en-US"/>
        </w:rPr>
        <w:t>В графе «минимальные отступы от границ земельного участка» через дробь приводятся значения отступа со стороны улицы и других сторон земельного участка.</w:t>
      </w:r>
    </w:p>
    <w:p w:rsidR="00742341" w:rsidRPr="00742341" w:rsidRDefault="00742341" w:rsidP="00742341">
      <w:pPr>
        <w:widowControl/>
        <w:suppressAutoHyphens/>
        <w:autoSpaceDE/>
        <w:autoSpaceDN/>
        <w:adjustRightInd/>
        <w:ind w:left="709"/>
        <w:jc w:val="both"/>
        <w:rPr>
          <w:rFonts w:eastAsia="Calibri"/>
          <w:color w:val="000000"/>
          <w:sz w:val="24"/>
          <w:szCs w:val="24"/>
          <w:lang w:eastAsia="en-US"/>
        </w:rPr>
      </w:pPr>
      <w:proofErr w:type="gramStart"/>
      <w:r w:rsidRPr="00742341">
        <w:rPr>
          <w:rFonts w:eastAsia="Calibri"/>
          <w:color w:val="000000"/>
          <w:sz w:val="24"/>
          <w:szCs w:val="24"/>
          <w:lang w:eastAsia="en-US"/>
        </w:rPr>
        <w:t>Условным сокращением «</w:t>
      </w:r>
      <w:proofErr w:type="spellStart"/>
      <w:r w:rsidRPr="00742341">
        <w:rPr>
          <w:rFonts w:eastAsia="Calibri"/>
          <w:color w:val="000000"/>
          <w:sz w:val="24"/>
          <w:szCs w:val="24"/>
          <w:lang w:eastAsia="en-US"/>
        </w:rPr>
        <w:t>н.у</w:t>
      </w:r>
      <w:proofErr w:type="spellEnd"/>
      <w:r w:rsidRPr="00742341">
        <w:rPr>
          <w:rFonts w:eastAsia="Calibri"/>
          <w:color w:val="000000"/>
          <w:sz w:val="24"/>
          <w:szCs w:val="24"/>
          <w:lang w:eastAsia="en-US"/>
        </w:rPr>
        <w:t>.» обозначены параметры, значения которых не установлены.</w:t>
      </w:r>
      <w:proofErr w:type="gramEnd"/>
    </w:p>
    <w:p w:rsidR="00742341" w:rsidRPr="00742341" w:rsidRDefault="00742341" w:rsidP="00742341">
      <w:pPr>
        <w:widowControl/>
        <w:suppressAutoHyphens/>
        <w:autoSpaceDE/>
        <w:autoSpaceDN/>
        <w:adjustRightInd/>
        <w:ind w:left="709"/>
        <w:jc w:val="both"/>
        <w:rPr>
          <w:rFonts w:eastAsia="Calibri"/>
          <w:color w:val="000000"/>
          <w:sz w:val="24"/>
          <w:szCs w:val="24"/>
          <w:lang w:eastAsia="en-US"/>
        </w:rPr>
      </w:pPr>
      <w:r w:rsidRPr="00742341">
        <w:rPr>
          <w:rFonts w:eastAsia="Calibri"/>
          <w:color w:val="000000"/>
          <w:sz w:val="24"/>
          <w:szCs w:val="24"/>
          <w:lang w:eastAsia="en-US"/>
        </w:rPr>
        <w:t xml:space="preserve">*0 (от боковой границы земельного участка, смежной с земельным участком, застроенным или предназначенным для </w:t>
      </w:r>
      <w:proofErr w:type="gramStart"/>
      <w:r w:rsidRPr="00742341">
        <w:rPr>
          <w:rFonts w:eastAsia="Calibri"/>
          <w:color w:val="000000"/>
          <w:sz w:val="24"/>
          <w:szCs w:val="24"/>
          <w:lang w:eastAsia="en-US"/>
        </w:rPr>
        <w:t>застройки жилого дома</w:t>
      </w:r>
      <w:proofErr w:type="gramEnd"/>
      <w:r w:rsidRPr="00742341">
        <w:rPr>
          <w:rFonts w:eastAsia="Calibri"/>
          <w:color w:val="000000"/>
          <w:sz w:val="24"/>
          <w:szCs w:val="24"/>
          <w:lang w:eastAsia="en-US"/>
        </w:rPr>
        <w:t>, имеющего такой же отступ от границы земельного участка), 3 (в иных случаях).</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и условно разрешенным видам использования земельных участков и объектов капитального строительства и осуществляются совместно с ними. Выбрать вспомогательный вид разрешенного использования можно только дополнительно к основному или условно разрешенному виду, установить его вместо основного или условно разрешенного вида нельзя.</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Предельные (минимальные и (или) максимальные) размеры земельных участков, а также минимальные отступы от границ земельных участков для вспомогательных видов разрешенного использования не указываются, поскольку они определяются основным или условно разрешенным видом использования.</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В градостроительном регламенте не указываются те вспомогательные виды разрешенного использования, которые разрешены для конкретного основного или условно разрешенного вида согласно описанию этого вида в Классификаторе.</w:t>
      </w: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Вспомогательные виды разрешенного использования земельных участков и объектов капитального строительства; коды основных или условно разрешенных видов, для которых устанавливается вспомогательный вид использования, и предельные параметры разрешенного строительства, реконструкции объектов капитального строительства для вспомогательных видов:</w:t>
      </w:r>
    </w:p>
    <w:p w:rsidR="00742341" w:rsidRPr="00742341" w:rsidRDefault="00742341" w:rsidP="00742341">
      <w:pPr>
        <w:widowControl/>
        <w:suppressAutoHyphens/>
        <w:autoSpaceDE/>
        <w:autoSpaceDN/>
        <w:adjustRightInd/>
        <w:ind w:firstLine="720"/>
        <w:jc w:val="both"/>
        <w:rPr>
          <w:rFonts w:eastAsia="Calibri"/>
          <w:color w:val="000000"/>
          <w:sz w:val="16"/>
          <w:szCs w:val="16"/>
          <w:lang w:eastAsia="en-US"/>
        </w:rPr>
      </w:pPr>
    </w:p>
    <w:tbl>
      <w:tblPr>
        <w:tblW w:w="9837" w:type="dxa"/>
        <w:tblInd w:w="1" w:type="dxa"/>
        <w:tblLayout w:type="fixed"/>
        <w:tblCellMar>
          <w:left w:w="57" w:type="dxa"/>
          <w:right w:w="57" w:type="dxa"/>
        </w:tblCellMar>
        <w:tblLook w:val="0000" w:firstRow="0" w:lastRow="0" w:firstColumn="0" w:lastColumn="0" w:noHBand="0" w:noVBand="0"/>
      </w:tblPr>
      <w:tblGrid>
        <w:gridCol w:w="1082"/>
        <w:gridCol w:w="2376"/>
        <w:gridCol w:w="2355"/>
        <w:gridCol w:w="2052"/>
        <w:gridCol w:w="1972"/>
      </w:tblGrid>
      <w:tr w:rsidR="00742341" w:rsidRPr="00742341" w:rsidTr="00742341">
        <w:trPr>
          <w:trHeight w:val="284"/>
        </w:trPr>
        <w:tc>
          <w:tcPr>
            <w:tcW w:w="10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216" w:lineRule="auto"/>
              <w:jc w:val="center"/>
              <w:rPr>
                <w:b/>
                <w:color w:val="000000"/>
                <w:sz w:val="22"/>
                <w:szCs w:val="22"/>
              </w:rPr>
            </w:pPr>
            <w:r w:rsidRPr="00742341">
              <w:rPr>
                <w:b/>
                <w:color w:val="000000"/>
                <w:sz w:val="22"/>
                <w:szCs w:val="22"/>
              </w:rPr>
              <w:t xml:space="preserve">Код вспомогательного </w:t>
            </w:r>
            <w:r w:rsidRPr="00742341">
              <w:rPr>
                <w:b/>
                <w:bCs/>
                <w:color w:val="000000"/>
                <w:sz w:val="22"/>
                <w:szCs w:val="22"/>
              </w:rPr>
              <w:t>вида разрешенного использования</w:t>
            </w:r>
          </w:p>
        </w:tc>
        <w:tc>
          <w:tcPr>
            <w:tcW w:w="23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216" w:lineRule="auto"/>
              <w:jc w:val="center"/>
              <w:rPr>
                <w:b/>
                <w:color w:val="000000"/>
                <w:sz w:val="22"/>
                <w:szCs w:val="22"/>
              </w:rPr>
            </w:pPr>
            <w:r w:rsidRPr="00742341">
              <w:rPr>
                <w:b/>
                <w:bCs/>
                <w:color w:val="000000"/>
                <w:sz w:val="22"/>
                <w:szCs w:val="22"/>
              </w:rPr>
              <w:t>Наименование вспомогательного вида разрешенного использования</w:t>
            </w:r>
          </w:p>
        </w:tc>
        <w:tc>
          <w:tcPr>
            <w:tcW w:w="2355" w:type="dxa"/>
            <w:vMerge w:val="restart"/>
            <w:tcBorders>
              <w:top w:val="single" w:sz="4" w:space="0" w:color="00000A"/>
              <w:left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216" w:lineRule="auto"/>
              <w:jc w:val="center"/>
              <w:rPr>
                <w:b/>
                <w:color w:val="000000"/>
                <w:sz w:val="22"/>
                <w:szCs w:val="22"/>
              </w:rPr>
            </w:pPr>
            <w:r w:rsidRPr="00742341">
              <w:rPr>
                <w:b/>
                <w:color w:val="000000"/>
                <w:sz w:val="22"/>
                <w:szCs w:val="22"/>
              </w:rPr>
              <w:t>Коды основных и условно разрешенных видов использования, для которых устанавливается вспомогательный вид</w:t>
            </w:r>
          </w:p>
        </w:tc>
        <w:tc>
          <w:tcPr>
            <w:tcW w:w="40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216" w:lineRule="auto"/>
              <w:jc w:val="center"/>
              <w:rPr>
                <w:b/>
                <w:color w:val="000000"/>
                <w:sz w:val="22"/>
                <w:szCs w:val="22"/>
              </w:rPr>
            </w:pPr>
            <w:r w:rsidRPr="00742341">
              <w:rPr>
                <w:b/>
                <w:color w:val="000000"/>
                <w:sz w:val="22"/>
                <w:szCs w:val="22"/>
              </w:rPr>
              <w:t>Предельные параметры разрешенного строительства и реконструкции объектов капитального строительства</w:t>
            </w:r>
          </w:p>
        </w:tc>
      </w:tr>
      <w:tr w:rsidR="00742341" w:rsidRPr="00742341" w:rsidTr="00742341">
        <w:trPr>
          <w:trHeight w:val="284"/>
        </w:trPr>
        <w:tc>
          <w:tcPr>
            <w:tcW w:w="10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216" w:lineRule="auto"/>
              <w:jc w:val="center"/>
              <w:rPr>
                <w:b/>
                <w:color w:val="000000"/>
                <w:sz w:val="22"/>
                <w:szCs w:val="22"/>
              </w:rPr>
            </w:pPr>
          </w:p>
        </w:tc>
        <w:tc>
          <w:tcPr>
            <w:tcW w:w="23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216" w:lineRule="auto"/>
              <w:jc w:val="center"/>
              <w:rPr>
                <w:b/>
                <w:bCs/>
                <w:color w:val="000000"/>
                <w:sz w:val="22"/>
                <w:szCs w:val="22"/>
              </w:rPr>
            </w:pPr>
          </w:p>
        </w:tc>
        <w:tc>
          <w:tcPr>
            <w:tcW w:w="2355" w:type="dxa"/>
            <w:vMerge/>
            <w:tcBorders>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216" w:lineRule="auto"/>
              <w:jc w:val="center"/>
              <w:rPr>
                <w:b/>
                <w:color w:val="000000"/>
                <w:sz w:val="22"/>
                <w:szCs w:val="22"/>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216" w:lineRule="auto"/>
              <w:jc w:val="center"/>
              <w:rPr>
                <w:b/>
                <w:color w:val="000000"/>
                <w:sz w:val="22"/>
                <w:szCs w:val="22"/>
              </w:rPr>
            </w:pPr>
            <w:r w:rsidRPr="00742341">
              <w:rPr>
                <w:b/>
                <w:color w:val="000000"/>
                <w:sz w:val="22"/>
                <w:szCs w:val="22"/>
              </w:rPr>
              <w:t>предельное количество этажей, предельная высота строения</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216" w:lineRule="auto"/>
              <w:jc w:val="center"/>
              <w:rPr>
                <w:b/>
                <w:color w:val="000000"/>
                <w:sz w:val="22"/>
                <w:szCs w:val="22"/>
              </w:rPr>
            </w:pPr>
            <w:r w:rsidRPr="00742341">
              <w:rPr>
                <w:b/>
                <w:color w:val="000000"/>
                <w:sz w:val="22"/>
                <w:szCs w:val="22"/>
              </w:rPr>
              <w:t>максимальный процент застройки</w:t>
            </w:r>
          </w:p>
        </w:tc>
      </w:tr>
      <w:tr w:rsidR="00742341" w:rsidRPr="00742341" w:rsidTr="00742341">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2.7.1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Хранение автотранспорта</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2.1.1; 4.1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1 этаж, 4.5 м</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20%</w:t>
            </w:r>
          </w:p>
        </w:tc>
      </w:tr>
      <w:tr w:rsidR="00742341" w:rsidRPr="00742341" w:rsidTr="00742341">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3.1.1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Предоставление коммунальных услуг</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2.7.1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3.3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Бытовое обслуживание</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3.2.4</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4.4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Магазины</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3.4.1, 3.10.1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4.6</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Общественное питание</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4.4, 4.7</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4.9</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Служебные гаражи</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3.1, 3.1.2, 3.8, 3.8.1,  4.1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4.9.1.3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Автомобильные мойки</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4.9.1.4</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2 этажа, 10 метров</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r w:rsidR="00742341" w:rsidRPr="00742341" w:rsidTr="00742341">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4.9.1.4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Ремонт автомобилей</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r w:rsidRPr="00742341">
              <w:rPr>
                <w:color w:val="000000"/>
                <w:sz w:val="22"/>
                <w:szCs w:val="22"/>
              </w:rPr>
              <w:t>4.9.1.3</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spacing w:line="18" w:lineRule="atLeast"/>
              <w:rPr>
                <w:color w:val="000000"/>
                <w:sz w:val="22"/>
                <w:szCs w:val="22"/>
              </w:rPr>
            </w:pPr>
            <w:r w:rsidRPr="00742341">
              <w:rPr>
                <w:color w:val="000000"/>
                <w:sz w:val="22"/>
                <w:szCs w:val="22"/>
              </w:rPr>
              <w:t>2 этажа, 10 метров</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42341" w:rsidRPr="00742341" w:rsidRDefault="00742341" w:rsidP="00742341">
            <w:pPr>
              <w:widowControl/>
              <w:autoSpaceDE/>
              <w:autoSpaceDN/>
              <w:adjustRightInd/>
              <w:rPr>
                <w:color w:val="000000"/>
                <w:sz w:val="22"/>
                <w:szCs w:val="22"/>
              </w:rPr>
            </w:pPr>
            <w:proofErr w:type="spellStart"/>
            <w:r w:rsidRPr="00742341">
              <w:rPr>
                <w:color w:val="000000"/>
                <w:sz w:val="22"/>
                <w:szCs w:val="22"/>
              </w:rPr>
              <w:t>н.у</w:t>
            </w:r>
            <w:proofErr w:type="spellEnd"/>
            <w:r w:rsidRPr="00742341">
              <w:rPr>
                <w:color w:val="000000"/>
                <w:sz w:val="22"/>
                <w:szCs w:val="22"/>
              </w:rPr>
              <w:t>.</w:t>
            </w:r>
          </w:p>
        </w:tc>
      </w:tr>
    </w:tbl>
    <w:p w:rsidR="00742341" w:rsidRPr="00742341" w:rsidRDefault="00742341" w:rsidP="00742341">
      <w:pPr>
        <w:widowControl/>
        <w:suppressAutoHyphens/>
        <w:autoSpaceDE/>
        <w:autoSpaceDN/>
        <w:adjustRightInd/>
        <w:ind w:firstLine="720"/>
        <w:jc w:val="both"/>
        <w:rPr>
          <w:rFonts w:eastAsia="Calibri"/>
          <w:color w:val="000000"/>
          <w:sz w:val="24"/>
          <w:szCs w:val="24"/>
          <w:u w:val="single"/>
          <w:lang w:eastAsia="en-US"/>
        </w:rPr>
      </w:pPr>
    </w:p>
    <w:p w:rsidR="00742341" w:rsidRPr="00742341" w:rsidRDefault="00742341" w:rsidP="00742341">
      <w:pPr>
        <w:widowControl/>
        <w:suppressAutoHyphens/>
        <w:autoSpaceDE/>
        <w:autoSpaceDN/>
        <w:adjustRightInd/>
        <w:ind w:firstLine="720"/>
        <w:jc w:val="both"/>
        <w:rPr>
          <w:rFonts w:eastAsia="Calibri"/>
          <w:color w:val="000000"/>
          <w:sz w:val="26"/>
          <w:szCs w:val="26"/>
          <w:lang w:eastAsia="en-US"/>
        </w:rPr>
      </w:pPr>
      <w:r w:rsidRPr="00742341">
        <w:rPr>
          <w:rFonts w:eastAsia="Calibri"/>
          <w:color w:val="000000"/>
          <w:sz w:val="26"/>
          <w:szCs w:val="26"/>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742341" w:rsidRPr="00742341" w:rsidRDefault="00742341" w:rsidP="00742341">
      <w:pPr>
        <w:widowControl/>
        <w:adjustRightInd/>
        <w:ind w:firstLine="709"/>
        <w:jc w:val="both"/>
        <w:rPr>
          <w:color w:val="000000"/>
          <w:sz w:val="26"/>
          <w:szCs w:val="26"/>
        </w:rPr>
      </w:pPr>
      <w:r w:rsidRPr="00742341">
        <w:rPr>
          <w:color w:val="000000"/>
          <w:sz w:val="26"/>
          <w:szCs w:val="26"/>
        </w:rPr>
        <w:lastRenderedPageBreak/>
        <w:t>Установленные градостроительным регламентом предельные (минимальные) размеры земельных участков не применяются в случае:</w:t>
      </w:r>
    </w:p>
    <w:p w:rsidR="00742341" w:rsidRPr="00742341" w:rsidRDefault="00742341" w:rsidP="00742341">
      <w:pPr>
        <w:widowControl/>
        <w:adjustRightInd/>
        <w:ind w:firstLine="709"/>
        <w:jc w:val="both"/>
        <w:rPr>
          <w:color w:val="000000"/>
          <w:sz w:val="26"/>
          <w:szCs w:val="26"/>
        </w:rPr>
      </w:pPr>
      <w:r w:rsidRPr="00742341">
        <w:rPr>
          <w:color w:val="000000"/>
          <w:sz w:val="26"/>
          <w:szCs w:val="26"/>
        </w:rPr>
        <w:t>-</w:t>
      </w:r>
      <w:r w:rsidRPr="00742341">
        <w:rPr>
          <w:color w:val="000000"/>
          <w:sz w:val="26"/>
          <w:szCs w:val="26"/>
          <w:lang w:val="en-US"/>
        </w:rPr>
        <w:t> </w:t>
      </w:r>
      <w:r w:rsidRPr="00742341">
        <w:rPr>
          <w:color w:val="000000"/>
          <w:sz w:val="26"/>
          <w:szCs w:val="26"/>
        </w:rPr>
        <w:t>образования земельного участка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rsidR="00742341" w:rsidRPr="00742341" w:rsidRDefault="00742341" w:rsidP="00742341">
      <w:pPr>
        <w:widowControl/>
        <w:adjustRightInd/>
        <w:ind w:firstLine="709"/>
        <w:jc w:val="both"/>
        <w:rPr>
          <w:color w:val="000000"/>
          <w:sz w:val="26"/>
          <w:szCs w:val="26"/>
        </w:rPr>
      </w:pPr>
      <w:r w:rsidRPr="00742341">
        <w:rPr>
          <w:color w:val="000000"/>
          <w:sz w:val="26"/>
          <w:szCs w:val="26"/>
        </w:rPr>
        <w:t>- образования земельного участка путем объединения двух и более земельных участков;</w:t>
      </w:r>
    </w:p>
    <w:p w:rsidR="00742341" w:rsidRDefault="00742341" w:rsidP="00742341">
      <w:pPr>
        <w:keepNext/>
        <w:widowControl/>
        <w:autoSpaceDE/>
        <w:autoSpaceDN/>
        <w:adjustRightInd/>
        <w:ind w:firstLine="709"/>
        <w:jc w:val="both"/>
        <w:outlineLvl w:val="3"/>
        <w:rPr>
          <w:color w:val="000000"/>
          <w:sz w:val="26"/>
          <w:szCs w:val="26"/>
        </w:rPr>
      </w:pPr>
      <w:r w:rsidRPr="00742341">
        <w:rPr>
          <w:color w:val="000000"/>
          <w:sz w:val="26"/>
          <w:szCs w:val="26"/>
        </w:rPr>
        <w:t>- образования земельного участка, формируемого под существующим объектом недвижимости, и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roofErr w:type="gramStart"/>
      <w:r w:rsidRPr="00742341">
        <w:rPr>
          <w:color w:val="000000"/>
          <w:sz w:val="26"/>
          <w:szCs w:val="26"/>
        </w:rPr>
        <w:t>.</w:t>
      </w:r>
      <w:r>
        <w:rPr>
          <w:color w:val="000000"/>
          <w:sz w:val="26"/>
          <w:szCs w:val="26"/>
        </w:rPr>
        <w:t>».</w:t>
      </w:r>
      <w:proofErr w:type="gramEnd"/>
    </w:p>
    <w:p w:rsidR="001E1943" w:rsidRDefault="00742341" w:rsidP="00EA7A57">
      <w:pPr>
        <w:keepNext/>
        <w:widowControl/>
        <w:autoSpaceDE/>
        <w:autoSpaceDN/>
        <w:adjustRightInd/>
        <w:spacing w:before="120"/>
        <w:ind w:firstLine="709"/>
        <w:jc w:val="both"/>
        <w:outlineLvl w:val="3"/>
        <w:rPr>
          <w:color w:val="000000"/>
          <w:sz w:val="26"/>
          <w:szCs w:val="26"/>
        </w:rPr>
      </w:pPr>
      <w:r>
        <w:rPr>
          <w:color w:val="000000"/>
          <w:sz w:val="26"/>
          <w:szCs w:val="26"/>
        </w:rPr>
        <w:t>1.</w:t>
      </w:r>
      <w:r w:rsidR="001E2EE7">
        <w:rPr>
          <w:color w:val="000000"/>
          <w:sz w:val="26"/>
          <w:szCs w:val="26"/>
        </w:rPr>
        <w:t>11</w:t>
      </w:r>
      <w:r>
        <w:rPr>
          <w:color w:val="000000"/>
          <w:sz w:val="26"/>
          <w:szCs w:val="26"/>
        </w:rPr>
        <w:t xml:space="preserve">. </w:t>
      </w:r>
      <w:r w:rsidR="001E1943">
        <w:rPr>
          <w:color w:val="000000"/>
          <w:sz w:val="26"/>
          <w:szCs w:val="26"/>
        </w:rPr>
        <w:t xml:space="preserve">В </w:t>
      </w:r>
      <w:r w:rsidR="001E1943" w:rsidRPr="00E338EE">
        <w:rPr>
          <w:color w:val="FF0000"/>
          <w:sz w:val="26"/>
          <w:szCs w:val="26"/>
        </w:rPr>
        <w:t xml:space="preserve">части </w:t>
      </w:r>
      <w:r w:rsidR="006122DB">
        <w:rPr>
          <w:color w:val="FF0000"/>
          <w:sz w:val="26"/>
          <w:szCs w:val="26"/>
        </w:rPr>
        <w:t>8</w:t>
      </w:r>
      <w:r w:rsidR="001E1943">
        <w:rPr>
          <w:color w:val="000000"/>
          <w:sz w:val="26"/>
          <w:szCs w:val="26"/>
        </w:rPr>
        <w:t xml:space="preserve"> статьи 36</w:t>
      </w:r>
      <w:r w:rsidR="00EA7A57">
        <w:rPr>
          <w:color w:val="000000"/>
          <w:sz w:val="26"/>
          <w:szCs w:val="26"/>
        </w:rPr>
        <w:t xml:space="preserve"> </w:t>
      </w:r>
      <w:r w:rsidR="001E1943">
        <w:rPr>
          <w:color w:val="000000"/>
          <w:sz w:val="26"/>
          <w:szCs w:val="26"/>
        </w:rPr>
        <w:t xml:space="preserve">абзацы второй – пятнадцатый </w:t>
      </w:r>
      <w:r w:rsidR="006B3504">
        <w:rPr>
          <w:color w:val="000000"/>
          <w:sz w:val="26"/>
          <w:szCs w:val="26"/>
        </w:rPr>
        <w:t xml:space="preserve">заменить </w:t>
      </w:r>
      <w:r w:rsidR="001E1943">
        <w:rPr>
          <w:color w:val="000000"/>
          <w:sz w:val="26"/>
          <w:szCs w:val="26"/>
        </w:rPr>
        <w:t xml:space="preserve">абзацами вторым </w:t>
      </w:r>
      <w:r w:rsidR="00EA7A57">
        <w:rPr>
          <w:color w:val="000000"/>
          <w:sz w:val="26"/>
          <w:szCs w:val="26"/>
        </w:rPr>
        <w:t>–</w:t>
      </w:r>
      <w:r w:rsidR="001E1943">
        <w:rPr>
          <w:color w:val="000000"/>
          <w:sz w:val="26"/>
          <w:szCs w:val="26"/>
        </w:rPr>
        <w:t xml:space="preserve"> </w:t>
      </w:r>
      <w:r w:rsidR="00EA7A57">
        <w:rPr>
          <w:color w:val="000000"/>
          <w:sz w:val="26"/>
          <w:szCs w:val="26"/>
        </w:rPr>
        <w:t>восьмидесятым следующего содержания:</w:t>
      </w:r>
    </w:p>
    <w:p w:rsidR="00EA7A57" w:rsidRPr="00EA7A57" w:rsidRDefault="00EA7A57" w:rsidP="006B3504">
      <w:pPr>
        <w:widowControl/>
        <w:suppressAutoHyphens/>
        <w:ind w:firstLine="720"/>
        <w:jc w:val="both"/>
        <w:rPr>
          <w:rFonts w:eastAsia="Calibri"/>
          <w:color w:val="000000" w:themeColor="text1"/>
          <w:sz w:val="26"/>
          <w:szCs w:val="26"/>
          <w:lang w:eastAsia="en-US"/>
        </w:rPr>
      </w:pPr>
      <w:proofErr w:type="gramStart"/>
      <w:r w:rsidRPr="00EA7A57">
        <w:rPr>
          <w:rFonts w:eastAsia="Calibri"/>
          <w:b/>
          <w:bCs/>
          <w:color w:val="000000" w:themeColor="text1"/>
          <w:sz w:val="26"/>
          <w:szCs w:val="26"/>
        </w:rPr>
        <w:t>«</w:t>
      </w:r>
      <w:r w:rsidRPr="00EA7A57">
        <w:rPr>
          <w:rFonts w:eastAsia="Calibri"/>
          <w:color w:val="000000" w:themeColor="text1"/>
          <w:sz w:val="26"/>
          <w:szCs w:val="26"/>
          <w:lang w:eastAsia="en-US"/>
        </w:rPr>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 постановления Правительства Российской Федерации от 18.02.2023 №270 «О некоторых вопросах использования земельных участков</w:t>
      </w:r>
      <w:proofErr w:type="gramEnd"/>
      <w:r w:rsidRPr="00EA7A57">
        <w:rPr>
          <w:rFonts w:eastAsia="Calibri"/>
          <w:color w:val="000000" w:themeColor="text1"/>
          <w:sz w:val="26"/>
          <w:szCs w:val="26"/>
          <w:lang w:eastAsia="en-US"/>
        </w:rPr>
        <w:t>, расположенных в границах охранных зон объектов электросетевого хозяйства»).</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A7A57">
        <w:rPr>
          <w:rFonts w:eastAsia="Calibri"/>
          <w:color w:val="000000" w:themeColor="text1"/>
          <w:sz w:val="26"/>
          <w:szCs w:val="26"/>
          <w:lang w:eastAsia="en-US"/>
        </w:rPr>
        <w:t>неотклоненном</w:t>
      </w:r>
      <w:proofErr w:type="spellEnd"/>
      <w:r w:rsidRPr="00EA7A57">
        <w:rPr>
          <w:rFonts w:eastAsia="Calibri"/>
          <w:color w:val="000000" w:themeColor="text1"/>
          <w:sz w:val="26"/>
          <w:szCs w:val="26"/>
          <w:lang w:eastAsia="en-US"/>
        </w:rPr>
        <w:t xml:space="preserve"> их положении на следующем расстоянии:</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 до 1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- 2 м;</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 от 1 до 20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- 10 м;</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- 35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- 15 м;</w:t>
      </w:r>
    </w:p>
    <w:p w:rsidR="00EA7A57" w:rsidRPr="00EA7A57" w:rsidRDefault="00EA7A57" w:rsidP="00EA7A57">
      <w:pPr>
        <w:widowControl/>
        <w:ind w:firstLine="709"/>
        <w:jc w:val="both"/>
        <w:rPr>
          <w:color w:val="000000" w:themeColor="text1"/>
          <w:sz w:val="26"/>
          <w:szCs w:val="26"/>
        </w:rPr>
      </w:pPr>
      <w:r w:rsidRPr="00EA7A57">
        <w:rPr>
          <w:color w:val="000000" w:themeColor="text1"/>
          <w:sz w:val="26"/>
          <w:szCs w:val="26"/>
        </w:rPr>
        <w:t xml:space="preserve">- 110 </w:t>
      </w:r>
      <w:proofErr w:type="spellStart"/>
      <w:r w:rsidRPr="00EA7A57">
        <w:rPr>
          <w:color w:val="000000" w:themeColor="text1"/>
          <w:sz w:val="26"/>
          <w:szCs w:val="26"/>
        </w:rPr>
        <w:t>кВ</w:t>
      </w:r>
      <w:proofErr w:type="spellEnd"/>
      <w:r w:rsidRPr="00EA7A57">
        <w:rPr>
          <w:color w:val="000000" w:themeColor="text1"/>
          <w:sz w:val="26"/>
          <w:szCs w:val="26"/>
        </w:rPr>
        <w:t xml:space="preserve"> - 20 м;</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- 220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- 25 м;</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- 500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- 30 м.</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частности, запрещается:</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proofErr w:type="gramStart"/>
      <w:r w:rsidRPr="00EA7A57">
        <w:rPr>
          <w:rFonts w:eastAsia="Calibri"/>
          <w:color w:val="000000" w:themeColor="text1"/>
          <w:sz w:val="26"/>
          <w:szCs w:val="26"/>
          <w:lang w:eastAsia="en-US"/>
        </w:rPr>
        <w:t xml:space="preserve">-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w:t>
      </w:r>
      <w:r w:rsidRPr="00EA7A57">
        <w:rPr>
          <w:rFonts w:eastAsia="Calibri"/>
          <w:color w:val="000000" w:themeColor="text1"/>
          <w:sz w:val="26"/>
          <w:szCs w:val="26"/>
          <w:lang w:eastAsia="en-US"/>
        </w:rPr>
        <w:lastRenderedPageBreak/>
        <w:t>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w:t>
      </w:r>
      <w:proofErr w:type="gramEnd"/>
      <w:r w:rsidRPr="00EA7A57">
        <w:rPr>
          <w:rFonts w:eastAsia="Calibri"/>
          <w:color w:val="000000" w:themeColor="text1"/>
          <w:sz w:val="26"/>
          <w:szCs w:val="26"/>
          <w:lang w:eastAsia="en-US"/>
        </w:rPr>
        <w:t xml:space="preserve"> их последствий на всем протяжении границы объекта электроэнергетики;</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размещать свалки;</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В охранных зонах объектов электросетевого хозяйства напряжением свыше 1000 вольт, также запрещается:</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складировать или размещать хранилища любых, в том числе горюче-смазочных, материалов;</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складировать или размещать хранилища любых, в том числе горюче-смазочных, материалов;</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и выше (исключительно в охранных зонах воздушных линий электропередачи);</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устанавливать рекламные конструкции.</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В охранных зонах допускается размещение зданий и сооружений при соблюдении следующих параметров:</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proofErr w:type="gramStart"/>
      <w:r w:rsidRPr="00EA7A57">
        <w:rPr>
          <w:rFonts w:eastAsia="Calibri"/>
          <w:color w:val="000000" w:themeColor="text1"/>
          <w:sz w:val="26"/>
          <w:szCs w:val="26"/>
          <w:lang w:eastAsia="en-US"/>
        </w:rPr>
        <w:t>- размещаемое здание или сооружение не создает препятствий для доступа к объекту электросетевого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 их</w:t>
      </w:r>
      <w:proofErr w:type="gramEnd"/>
      <w:r w:rsidRPr="00EA7A57">
        <w:rPr>
          <w:rFonts w:eastAsia="Calibri"/>
          <w:color w:val="000000" w:themeColor="text1"/>
          <w:sz w:val="26"/>
          <w:szCs w:val="26"/>
          <w:lang w:eastAsia="en-US"/>
        </w:rPr>
        <w:t xml:space="preserve"> последствий на всем протяжении границы объекта электроэнергетики);</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 расстояние по горизонтали от элементов зданий и сооружений до проводов воздушных линий электропередачи напряжением до 1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с неизолированными проводами (при наибольшем их отклонении) должно быть не менее:</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1,5 метра - от выступающих частей зданий, террас и окон;</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1 метра - от глухих стен;</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 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(при наибольшем их отклонении) должно быть не менее:</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1 метра - от выступающих частей зданий, террас и окон;</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0,2 метра - от глухих стен зданий, сооружений;</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 допускается размещение зданий и сооружений под проводами воздушных линий электропередачи напряжением до 1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lastRenderedPageBreak/>
        <w:t xml:space="preserve">- расстояние по горизонтали от элементов зданий и сооружений до проводов воздушных линий электропередачи напряжением свыше 1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(при наибольшем их отклонении) должно быть не менее:</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2 метров - при проектном номинальном классе напряжения до 20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 метров - при проектном номинальном классе напряжения 35 - 110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5 метров - при проектном номинальном классе напряжения 150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6 метров - при проектном номинальном классе напряжения 220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proofErr w:type="gramStart"/>
      <w:r w:rsidRPr="00EA7A57">
        <w:rPr>
          <w:rFonts w:eastAsia="Calibri"/>
          <w:color w:val="000000" w:themeColor="text1"/>
          <w:sz w:val="26"/>
          <w:szCs w:val="26"/>
          <w:lang w:eastAsia="en-US"/>
        </w:rPr>
        <w:t xml:space="preserve">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w:t>
      </w:r>
      <w:proofErr w:type="gramEnd"/>
      <w:r w:rsidRPr="00EA7A57">
        <w:rPr>
          <w:rFonts w:eastAsia="Calibri"/>
          <w:color w:val="000000" w:themeColor="text1"/>
          <w:sz w:val="26"/>
          <w:szCs w:val="26"/>
          <w:lang w:eastAsia="en-US"/>
        </w:rPr>
        <w:t>,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3 метров - при проектном номинальном классе напряжения до 35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 метров - при проектном номинальном классе напряжения 110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 метров - при проектном номинальном классе напряжения 150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5 метров - при проектном номинальном классе напряжения 220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7,5 метра - при проектном номинальном классе напряжения 330 - 400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8 метров - при проектном номинальном классе напряжения 500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12 метров - при проектном номинальном классе напряжения 750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линии связи, линии проводного вещания, если проектный номинальный класс напряжения воздушных линий электропередачи не превышает 500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 xml:space="preserve">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3 метров - при проектном номинальном классе напряжения до 35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 метров - при проектном номинальном классе напряжения 110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 метров - при проектном номинальном классе напряжения 150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 метров - при проектном номинальном классе напряжения 220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5 метров - при проектном номинальном классе напряжения 330 - 400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5 метров - при проектном номинальном классе напряжения 500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w:t>
      </w:r>
    </w:p>
    <w:p w:rsidR="00EA7A57" w:rsidRPr="00EA7A57" w:rsidRDefault="00EA7A57" w:rsidP="00EA7A57">
      <w:pPr>
        <w:widowControl/>
        <w:suppressAutoHyphens/>
        <w:autoSpaceDE/>
        <w:autoSpaceDN/>
        <w:adjustRightInd/>
        <w:ind w:firstLine="720"/>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7 метров - при проектном номинальном классе напряжения до 35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lastRenderedPageBreak/>
        <w:t xml:space="preserve">7 метров - при проектном номинальном классе напряжения 110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7,5 метра - при проектном номинальном классе напряжения 150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8 метров - при проектном номинальном классе напряжения 220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8,5 метра (11 метров - в границах населенных пунктов) - при проектном номинальном классе напряжения 330 - 400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9,5 метра (15,5 метра - в границах населенных пунктов) - при проектном номинальном классе напряжения 500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16 метров (23 метров - в границах населенных пунктов) - при проектном номинальном классе напряжения 750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 метров - при проектном номинальном классе напряжения до 35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 метров - при проектном номинальном классе напряжения 110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4,5 метра - при проектном номинальном классе напряжения 150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5 метров - при проектном номинальном классе напряжения 220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6 метров - при проектном номинальном классе напряжения 330 - 400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8 метров - при проектном номинальном классе напряжения 500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xml:space="preserve">12 метров - при проектном номинальном классе напряжения 750 </w:t>
      </w:r>
      <w:proofErr w:type="spellStart"/>
      <w:r w:rsidRPr="00EA7A57">
        <w:rPr>
          <w:rFonts w:eastAsia="Calibri"/>
          <w:color w:val="000000" w:themeColor="text1"/>
          <w:sz w:val="26"/>
          <w:szCs w:val="26"/>
          <w:lang w:eastAsia="en-US"/>
        </w:rPr>
        <w:t>кВ</w:t>
      </w:r>
      <w:proofErr w:type="spellEnd"/>
      <w:r w:rsidRPr="00EA7A57">
        <w:rPr>
          <w:rFonts w:eastAsia="Calibri"/>
          <w:color w:val="000000" w:themeColor="text1"/>
          <w:sz w:val="26"/>
          <w:szCs w:val="26"/>
          <w:lang w:eastAsia="en-US"/>
        </w:rPr>
        <w:t>;</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горные, взрывные, мелиоративные работы, в том числе связанные с временным затоплением земель;</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 посадка и вырубка деревьев и кустарников.</w:t>
      </w:r>
    </w:p>
    <w:p w:rsid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proofErr w:type="gramStart"/>
      <w:r w:rsidRPr="00EA7A57">
        <w:rPr>
          <w:rFonts w:eastAsia="Calibri"/>
          <w:color w:val="000000" w:themeColor="text1"/>
          <w:sz w:val="26"/>
          <w:szCs w:val="26"/>
          <w:lang w:eastAsia="en-US"/>
        </w:rPr>
        <w:t xml:space="preserve">Требования к параметрам зданий, сооружений, если их размещение допустимо, предусмотренные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r w:rsidRPr="00EA7A57">
        <w:rPr>
          <w:rFonts w:eastAsia="Calibri"/>
          <w:color w:val="000000" w:themeColor="text1"/>
          <w:sz w:val="26"/>
          <w:szCs w:val="26"/>
          <w:lang w:eastAsia="en-US"/>
        </w:rPr>
        <w:lastRenderedPageBreak/>
        <w:t>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 постановления Правительства Российской</w:t>
      </w:r>
      <w:proofErr w:type="gramEnd"/>
      <w:r w:rsidRPr="00EA7A57">
        <w:rPr>
          <w:rFonts w:eastAsia="Calibri"/>
          <w:color w:val="000000" w:themeColor="text1"/>
          <w:sz w:val="26"/>
          <w:szCs w:val="26"/>
          <w:lang w:eastAsia="en-US"/>
        </w:rPr>
        <w:t xml:space="preserve"> </w:t>
      </w:r>
      <w:proofErr w:type="gramStart"/>
      <w:r w:rsidRPr="00EA7A57">
        <w:rPr>
          <w:rFonts w:eastAsia="Calibri"/>
          <w:color w:val="000000" w:themeColor="text1"/>
          <w:sz w:val="26"/>
          <w:szCs w:val="26"/>
          <w:lang w:eastAsia="en-US"/>
        </w:rPr>
        <w:t>Федерации от 18.02.2023 №270 «О некоторых вопросах использования земельных участков, расположенных в границах охранных зон объектов электросетевого хозяйства»), не применяются в следующих случаях:</w:t>
      </w:r>
      <w:proofErr w:type="gramEnd"/>
    </w:p>
    <w:p w:rsidR="00EA7A57" w:rsidRPr="00EA7A57" w:rsidRDefault="00EA7A57" w:rsidP="00EA7A57">
      <w:pPr>
        <w:widowControl/>
        <w:suppressAutoHyphens/>
        <w:autoSpaceDE/>
        <w:autoSpaceDN/>
        <w:adjustRightInd/>
        <w:ind w:firstLine="709"/>
        <w:jc w:val="both"/>
        <w:rPr>
          <w:rFonts w:eastAsia="Calibri"/>
          <w:color w:val="000000" w:themeColor="text1"/>
          <w:sz w:val="26"/>
          <w:szCs w:val="26"/>
          <w:lang w:eastAsia="en-US"/>
        </w:rPr>
      </w:pPr>
      <w:r w:rsidRPr="00EA7A57">
        <w:rPr>
          <w:rFonts w:eastAsia="Calibri"/>
          <w:color w:val="000000" w:themeColor="text1"/>
          <w:sz w:val="26"/>
          <w:szCs w:val="26"/>
          <w:lang w:eastAsia="en-US"/>
        </w:rPr>
        <w:t>здание, сооружение были размещены в границах охранных зон объектов электросетевого хозяйства до дня вступления в силу постановления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EA7A57">
        <w:rPr>
          <w:rFonts w:eastAsia="Calibri"/>
          <w:color w:val="000000" w:themeColor="text1"/>
          <w:sz w:val="26"/>
          <w:szCs w:val="26"/>
          <w:lang w:eastAsia="en-US"/>
        </w:rPr>
        <w:t>.»</w:t>
      </w:r>
      <w:proofErr w:type="gramEnd"/>
      <w:r w:rsidRPr="00EA7A57">
        <w:rPr>
          <w:rFonts w:eastAsia="Calibri"/>
          <w:color w:val="000000" w:themeColor="text1"/>
          <w:sz w:val="26"/>
          <w:szCs w:val="26"/>
          <w:lang w:eastAsia="en-US"/>
        </w:rPr>
        <w:t>.</w:t>
      </w:r>
    </w:p>
    <w:p w:rsidR="005F6CC3" w:rsidRPr="006B3504" w:rsidRDefault="00A661FF" w:rsidP="00E16D5D">
      <w:pPr>
        <w:widowControl/>
        <w:autoSpaceDE/>
        <w:autoSpaceDN/>
        <w:adjustRightInd/>
        <w:spacing w:before="120"/>
        <w:ind w:firstLine="709"/>
        <w:jc w:val="both"/>
        <w:rPr>
          <w:rFonts w:eastAsia="Calibri"/>
          <w:sz w:val="26"/>
          <w:szCs w:val="26"/>
          <w:lang w:eastAsia="en-US"/>
        </w:rPr>
      </w:pPr>
      <w:r>
        <w:rPr>
          <w:rFonts w:eastAsia="Calibri"/>
          <w:sz w:val="26"/>
          <w:szCs w:val="26"/>
          <w:lang w:eastAsia="en-US"/>
        </w:rPr>
        <w:t>2.</w:t>
      </w:r>
      <w:r w:rsidR="006B3504" w:rsidRPr="006B3504">
        <w:rPr>
          <w:rFonts w:eastAsia="Calibri"/>
          <w:sz w:val="26"/>
          <w:szCs w:val="26"/>
          <w:lang w:eastAsia="en-US"/>
        </w:rPr>
        <w:t>Установить, что пункт 1.</w:t>
      </w:r>
      <w:r w:rsidR="006B3504">
        <w:rPr>
          <w:rFonts w:eastAsia="Calibri"/>
          <w:sz w:val="26"/>
          <w:szCs w:val="26"/>
          <w:lang w:eastAsia="en-US"/>
        </w:rPr>
        <w:t>11</w:t>
      </w:r>
      <w:r w:rsidR="006B3504" w:rsidRPr="006B3504">
        <w:rPr>
          <w:rFonts w:eastAsia="Calibri"/>
          <w:sz w:val="26"/>
          <w:szCs w:val="26"/>
          <w:lang w:eastAsia="en-US"/>
        </w:rPr>
        <w:t xml:space="preserve"> настоящего решения вступает в силу                                 с 1 сентября 2023 года</w:t>
      </w:r>
      <w:r w:rsidR="005F6CC3" w:rsidRPr="006B3504">
        <w:rPr>
          <w:rFonts w:eastAsia="Calibri"/>
          <w:sz w:val="26"/>
          <w:szCs w:val="26"/>
          <w:lang w:eastAsia="en-US"/>
        </w:rPr>
        <w:t>.</w:t>
      </w:r>
    </w:p>
    <w:p w:rsidR="00B45902" w:rsidRPr="006B3504" w:rsidRDefault="005F6CC3" w:rsidP="00E16D5D">
      <w:pPr>
        <w:widowControl/>
        <w:autoSpaceDE/>
        <w:autoSpaceDN/>
        <w:adjustRightInd/>
        <w:spacing w:before="120"/>
        <w:ind w:firstLine="709"/>
        <w:jc w:val="both"/>
        <w:rPr>
          <w:rFonts w:eastAsia="Calibri"/>
          <w:sz w:val="26"/>
          <w:szCs w:val="26"/>
          <w:lang w:eastAsia="en-US"/>
        </w:rPr>
      </w:pPr>
      <w:r w:rsidRPr="006B3504">
        <w:rPr>
          <w:rFonts w:eastAsia="Calibri"/>
          <w:sz w:val="26"/>
          <w:szCs w:val="26"/>
          <w:lang w:eastAsia="en-US"/>
        </w:rPr>
        <w:t xml:space="preserve">3. </w:t>
      </w:r>
      <w:r w:rsidR="00B45902" w:rsidRPr="006B3504">
        <w:rPr>
          <w:rFonts w:eastAsia="Calibri"/>
          <w:sz w:val="26"/>
          <w:szCs w:val="26"/>
          <w:lang w:eastAsia="en-US"/>
        </w:rPr>
        <w:t xml:space="preserve">Обнародовать настоящее решение путем размещения на «Официальном портале правовой информации Республики Татарстан» по веб-адресу: http://pravo.tatarstan.ru и на официальном сайте Азнакаевского муниципального района в информационно-телекоммуникационной сети Интернет по веб-адресу: </w:t>
      </w:r>
      <w:hyperlink r:id="rId9" w:history="1">
        <w:r w:rsidR="00B45902" w:rsidRPr="006B3504">
          <w:rPr>
            <w:rFonts w:eastAsia="Calibri"/>
            <w:color w:val="0000FF"/>
            <w:sz w:val="26"/>
            <w:szCs w:val="26"/>
            <w:u w:val="single"/>
            <w:lang w:eastAsia="en-US"/>
          </w:rPr>
          <w:t>http://aznakayevo.tatarstan.ru</w:t>
        </w:r>
      </w:hyperlink>
      <w:r w:rsidR="00B45902" w:rsidRPr="006B3504">
        <w:rPr>
          <w:rFonts w:eastAsia="Calibri"/>
          <w:sz w:val="26"/>
          <w:szCs w:val="26"/>
          <w:lang w:eastAsia="en-US"/>
        </w:rPr>
        <w:t>.</w:t>
      </w:r>
    </w:p>
    <w:p w:rsidR="00B45902" w:rsidRPr="006B3504" w:rsidRDefault="005F6CC3" w:rsidP="00B45902">
      <w:pPr>
        <w:widowControl/>
        <w:autoSpaceDE/>
        <w:autoSpaceDN/>
        <w:adjustRightInd/>
        <w:ind w:firstLine="708"/>
        <w:jc w:val="both"/>
        <w:rPr>
          <w:rFonts w:eastAsia="Calibri"/>
          <w:sz w:val="26"/>
          <w:szCs w:val="26"/>
          <w:lang w:eastAsia="en-US"/>
        </w:rPr>
      </w:pPr>
      <w:r w:rsidRPr="006B3504">
        <w:rPr>
          <w:rFonts w:eastAsia="Calibri"/>
          <w:sz w:val="26"/>
          <w:szCs w:val="26"/>
          <w:lang w:eastAsia="en-US"/>
        </w:rPr>
        <w:t>4</w:t>
      </w:r>
      <w:r w:rsidR="00B45902" w:rsidRPr="006B3504">
        <w:rPr>
          <w:rFonts w:eastAsia="Calibri"/>
          <w:sz w:val="26"/>
          <w:szCs w:val="26"/>
          <w:lang w:eastAsia="en-US"/>
        </w:rPr>
        <w:t xml:space="preserve">. </w:t>
      </w:r>
      <w:proofErr w:type="gramStart"/>
      <w:r w:rsidR="00B45902" w:rsidRPr="006B3504">
        <w:rPr>
          <w:rFonts w:eastAsia="Calibri"/>
          <w:sz w:val="26"/>
          <w:szCs w:val="26"/>
          <w:lang w:eastAsia="en-US"/>
        </w:rPr>
        <w:t>Контроль за</w:t>
      </w:r>
      <w:proofErr w:type="gramEnd"/>
      <w:r w:rsidR="00B45902" w:rsidRPr="006B3504">
        <w:rPr>
          <w:rFonts w:eastAsia="Calibri"/>
          <w:sz w:val="26"/>
          <w:szCs w:val="26"/>
          <w:lang w:eastAsia="en-US"/>
        </w:rPr>
        <w:t xml:space="preserve"> исполнением настоящего решения возложить на постоянную комиссию по жилищно-коммунальному хозяйству, благоустройству, экологии и земельным вопросам </w:t>
      </w:r>
      <w:proofErr w:type="spellStart"/>
      <w:r w:rsidR="006122DB">
        <w:rPr>
          <w:rFonts w:eastAsia="Calibri"/>
          <w:sz w:val="26"/>
          <w:szCs w:val="26"/>
          <w:lang w:eastAsia="en-US"/>
        </w:rPr>
        <w:t>Чубар-Абдулловского</w:t>
      </w:r>
      <w:proofErr w:type="spellEnd"/>
      <w:r w:rsidR="00B45902" w:rsidRPr="006B3504">
        <w:rPr>
          <w:rFonts w:eastAsia="Calibri"/>
          <w:sz w:val="26"/>
          <w:szCs w:val="26"/>
          <w:lang w:eastAsia="en-US"/>
        </w:rPr>
        <w:t xml:space="preserve"> Совета сельского поселения Азнакаевского муниципального района Республики Татарстан.</w:t>
      </w:r>
    </w:p>
    <w:p w:rsidR="00B45902" w:rsidRPr="006B3504" w:rsidRDefault="00B45902" w:rsidP="00B45902">
      <w:pPr>
        <w:widowControl/>
        <w:autoSpaceDE/>
        <w:autoSpaceDN/>
        <w:adjustRightInd/>
        <w:ind w:firstLine="708"/>
        <w:jc w:val="both"/>
        <w:rPr>
          <w:rFonts w:eastAsia="Calibri"/>
          <w:sz w:val="26"/>
          <w:szCs w:val="26"/>
          <w:lang w:eastAsia="en-US"/>
        </w:rPr>
      </w:pPr>
    </w:p>
    <w:p w:rsidR="005F6CC3" w:rsidRPr="006B3504" w:rsidRDefault="005F6CC3" w:rsidP="002C000D">
      <w:pPr>
        <w:widowControl/>
        <w:autoSpaceDE/>
        <w:autoSpaceDN/>
        <w:adjustRightInd/>
        <w:ind w:firstLine="708"/>
        <w:jc w:val="both"/>
        <w:rPr>
          <w:rFonts w:eastAsia="Calibri"/>
          <w:sz w:val="26"/>
          <w:szCs w:val="26"/>
          <w:lang w:eastAsia="en-US"/>
        </w:rPr>
      </w:pPr>
    </w:p>
    <w:p w:rsidR="00B45902" w:rsidRPr="006B3504" w:rsidRDefault="00B45902" w:rsidP="002C000D">
      <w:pPr>
        <w:widowControl/>
        <w:autoSpaceDE/>
        <w:autoSpaceDN/>
        <w:adjustRightInd/>
        <w:ind w:firstLine="708"/>
        <w:jc w:val="both"/>
        <w:rPr>
          <w:color w:val="000000"/>
          <w:spacing w:val="-16"/>
          <w:sz w:val="26"/>
          <w:szCs w:val="26"/>
        </w:rPr>
      </w:pPr>
      <w:r w:rsidRPr="006B3504">
        <w:rPr>
          <w:rFonts w:eastAsia="Calibri"/>
          <w:sz w:val="26"/>
          <w:szCs w:val="26"/>
          <w:lang w:eastAsia="en-US"/>
        </w:rPr>
        <w:t>Председатель</w:t>
      </w:r>
      <w:r w:rsidR="006122DB">
        <w:rPr>
          <w:rFonts w:eastAsia="Calibri"/>
          <w:sz w:val="26"/>
          <w:szCs w:val="26"/>
          <w:lang w:eastAsia="en-US"/>
        </w:rPr>
        <w:t xml:space="preserve">                                                                                       Н.А. </w:t>
      </w:r>
      <w:proofErr w:type="spellStart"/>
      <w:r w:rsidR="006122DB">
        <w:rPr>
          <w:rFonts w:eastAsia="Calibri"/>
          <w:sz w:val="26"/>
          <w:szCs w:val="26"/>
          <w:lang w:eastAsia="en-US"/>
        </w:rPr>
        <w:t>Фатхетдинов</w:t>
      </w:r>
      <w:proofErr w:type="spellEnd"/>
    </w:p>
    <w:sectPr w:rsidR="00B45902" w:rsidRPr="006B3504" w:rsidSect="002C000D">
      <w:type w:val="continuous"/>
      <w:pgSz w:w="11909" w:h="16834"/>
      <w:pgMar w:top="851" w:right="851" w:bottom="851"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06"/>
    <w:rsid w:val="000249C3"/>
    <w:rsid w:val="000321BA"/>
    <w:rsid w:val="00065659"/>
    <w:rsid w:val="00067ED7"/>
    <w:rsid w:val="00096943"/>
    <w:rsid w:val="000A4F09"/>
    <w:rsid w:val="000A730D"/>
    <w:rsid w:val="000A75AC"/>
    <w:rsid w:val="000C38CD"/>
    <w:rsid w:val="000D2B41"/>
    <w:rsid w:val="000E5432"/>
    <w:rsid w:val="000E62C8"/>
    <w:rsid w:val="001550EC"/>
    <w:rsid w:val="00160F71"/>
    <w:rsid w:val="00163832"/>
    <w:rsid w:val="00170D07"/>
    <w:rsid w:val="001904F4"/>
    <w:rsid w:val="001A3F74"/>
    <w:rsid w:val="001A6486"/>
    <w:rsid w:val="001B437B"/>
    <w:rsid w:val="001D412B"/>
    <w:rsid w:val="001D437A"/>
    <w:rsid w:val="001E1943"/>
    <w:rsid w:val="001E2EE7"/>
    <w:rsid w:val="00201F96"/>
    <w:rsid w:val="002123B0"/>
    <w:rsid w:val="002317D9"/>
    <w:rsid w:val="0025351E"/>
    <w:rsid w:val="00261612"/>
    <w:rsid w:val="002672E6"/>
    <w:rsid w:val="00282106"/>
    <w:rsid w:val="002A5810"/>
    <w:rsid w:val="002A6A25"/>
    <w:rsid w:val="002B194D"/>
    <w:rsid w:val="002B3C34"/>
    <w:rsid w:val="002C000D"/>
    <w:rsid w:val="002D4D4B"/>
    <w:rsid w:val="002E6697"/>
    <w:rsid w:val="00320E89"/>
    <w:rsid w:val="00323BA7"/>
    <w:rsid w:val="0032449C"/>
    <w:rsid w:val="00331BC1"/>
    <w:rsid w:val="00331FA3"/>
    <w:rsid w:val="00351068"/>
    <w:rsid w:val="00355D36"/>
    <w:rsid w:val="00366893"/>
    <w:rsid w:val="00366D7C"/>
    <w:rsid w:val="003708AA"/>
    <w:rsid w:val="003C0E80"/>
    <w:rsid w:val="003C3616"/>
    <w:rsid w:val="003D52BF"/>
    <w:rsid w:val="0040022F"/>
    <w:rsid w:val="00403035"/>
    <w:rsid w:val="00413F2C"/>
    <w:rsid w:val="00421D34"/>
    <w:rsid w:val="0043029E"/>
    <w:rsid w:val="004312E1"/>
    <w:rsid w:val="00431A0E"/>
    <w:rsid w:val="00454201"/>
    <w:rsid w:val="004652CD"/>
    <w:rsid w:val="004749CC"/>
    <w:rsid w:val="0047688E"/>
    <w:rsid w:val="00485F43"/>
    <w:rsid w:val="00494238"/>
    <w:rsid w:val="00497A4E"/>
    <w:rsid w:val="004B00F7"/>
    <w:rsid w:val="004C1606"/>
    <w:rsid w:val="004C1780"/>
    <w:rsid w:val="004D2918"/>
    <w:rsid w:val="004D6539"/>
    <w:rsid w:val="004E07FA"/>
    <w:rsid w:val="004E0D8F"/>
    <w:rsid w:val="004E6CCC"/>
    <w:rsid w:val="00503682"/>
    <w:rsid w:val="005203DD"/>
    <w:rsid w:val="00520854"/>
    <w:rsid w:val="005365D3"/>
    <w:rsid w:val="00564BF2"/>
    <w:rsid w:val="00570AC1"/>
    <w:rsid w:val="00575799"/>
    <w:rsid w:val="00590534"/>
    <w:rsid w:val="005934F2"/>
    <w:rsid w:val="005A38E4"/>
    <w:rsid w:val="005A44F5"/>
    <w:rsid w:val="005C1E28"/>
    <w:rsid w:val="005C5EBC"/>
    <w:rsid w:val="005F3D4F"/>
    <w:rsid w:val="005F52F2"/>
    <w:rsid w:val="005F6CC3"/>
    <w:rsid w:val="005F70B0"/>
    <w:rsid w:val="005F726D"/>
    <w:rsid w:val="00600B0F"/>
    <w:rsid w:val="00601076"/>
    <w:rsid w:val="006122DB"/>
    <w:rsid w:val="00620C56"/>
    <w:rsid w:val="00626432"/>
    <w:rsid w:val="006305FC"/>
    <w:rsid w:val="00646E51"/>
    <w:rsid w:val="0066275F"/>
    <w:rsid w:val="00696FC9"/>
    <w:rsid w:val="006A30BF"/>
    <w:rsid w:val="006A6B48"/>
    <w:rsid w:val="006B3504"/>
    <w:rsid w:val="006B6CA3"/>
    <w:rsid w:val="006E2FE9"/>
    <w:rsid w:val="006F4176"/>
    <w:rsid w:val="00703F21"/>
    <w:rsid w:val="0072239A"/>
    <w:rsid w:val="007229E3"/>
    <w:rsid w:val="00726DB7"/>
    <w:rsid w:val="00742341"/>
    <w:rsid w:val="00766CA8"/>
    <w:rsid w:val="00784C6D"/>
    <w:rsid w:val="00791FE7"/>
    <w:rsid w:val="007A75A0"/>
    <w:rsid w:val="007B419F"/>
    <w:rsid w:val="007D23DC"/>
    <w:rsid w:val="007E767C"/>
    <w:rsid w:val="007E799F"/>
    <w:rsid w:val="007E7CD9"/>
    <w:rsid w:val="00807908"/>
    <w:rsid w:val="00837128"/>
    <w:rsid w:val="008419E5"/>
    <w:rsid w:val="00867996"/>
    <w:rsid w:val="00880324"/>
    <w:rsid w:val="00880DA8"/>
    <w:rsid w:val="008856FC"/>
    <w:rsid w:val="00893FAB"/>
    <w:rsid w:val="008A0CB3"/>
    <w:rsid w:val="008B2323"/>
    <w:rsid w:val="008D44AB"/>
    <w:rsid w:val="008E5EAB"/>
    <w:rsid w:val="00912D92"/>
    <w:rsid w:val="009220F7"/>
    <w:rsid w:val="00950877"/>
    <w:rsid w:val="009535D0"/>
    <w:rsid w:val="009713FB"/>
    <w:rsid w:val="009735D3"/>
    <w:rsid w:val="00980BFB"/>
    <w:rsid w:val="00982398"/>
    <w:rsid w:val="009825A1"/>
    <w:rsid w:val="0098454B"/>
    <w:rsid w:val="00987481"/>
    <w:rsid w:val="00991D64"/>
    <w:rsid w:val="009960C3"/>
    <w:rsid w:val="009A6F29"/>
    <w:rsid w:val="009B2CFA"/>
    <w:rsid w:val="009C3768"/>
    <w:rsid w:val="009F09BC"/>
    <w:rsid w:val="00A10556"/>
    <w:rsid w:val="00A17497"/>
    <w:rsid w:val="00A206B4"/>
    <w:rsid w:val="00A209B3"/>
    <w:rsid w:val="00A244E8"/>
    <w:rsid w:val="00A26197"/>
    <w:rsid w:val="00A41954"/>
    <w:rsid w:val="00A661FF"/>
    <w:rsid w:val="00A932E0"/>
    <w:rsid w:val="00AA609D"/>
    <w:rsid w:val="00AA656F"/>
    <w:rsid w:val="00AC1AFC"/>
    <w:rsid w:val="00AC4EFA"/>
    <w:rsid w:val="00AD61FA"/>
    <w:rsid w:val="00AD7223"/>
    <w:rsid w:val="00AF7427"/>
    <w:rsid w:val="00B12BFD"/>
    <w:rsid w:val="00B240BD"/>
    <w:rsid w:val="00B320A5"/>
    <w:rsid w:val="00B45902"/>
    <w:rsid w:val="00B46035"/>
    <w:rsid w:val="00B47B2F"/>
    <w:rsid w:val="00B47E8E"/>
    <w:rsid w:val="00B62E12"/>
    <w:rsid w:val="00B6462F"/>
    <w:rsid w:val="00B72825"/>
    <w:rsid w:val="00B926EA"/>
    <w:rsid w:val="00BB2A1C"/>
    <w:rsid w:val="00C07D5B"/>
    <w:rsid w:val="00C10ED4"/>
    <w:rsid w:val="00C2313B"/>
    <w:rsid w:val="00C268B4"/>
    <w:rsid w:val="00C30364"/>
    <w:rsid w:val="00C340B3"/>
    <w:rsid w:val="00C52FF4"/>
    <w:rsid w:val="00C53391"/>
    <w:rsid w:val="00C53F53"/>
    <w:rsid w:val="00C71577"/>
    <w:rsid w:val="00C7224D"/>
    <w:rsid w:val="00C80C8A"/>
    <w:rsid w:val="00C90B23"/>
    <w:rsid w:val="00CA2B13"/>
    <w:rsid w:val="00CD1646"/>
    <w:rsid w:val="00CD6ACB"/>
    <w:rsid w:val="00CF2A16"/>
    <w:rsid w:val="00D035DA"/>
    <w:rsid w:val="00D03E0F"/>
    <w:rsid w:val="00D065E6"/>
    <w:rsid w:val="00D15C80"/>
    <w:rsid w:val="00D16AB1"/>
    <w:rsid w:val="00D524FB"/>
    <w:rsid w:val="00D52F7A"/>
    <w:rsid w:val="00D63D53"/>
    <w:rsid w:val="00D73D64"/>
    <w:rsid w:val="00D806BA"/>
    <w:rsid w:val="00D80D06"/>
    <w:rsid w:val="00D86179"/>
    <w:rsid w:val="00D93427"/>
    <w:rsid w:val="00D9550B"/>
    <w:rsid w:val="00DA65BB"/>
    <w:rsid w:val="00DB0E67"/>
    <w:rsid w:val="00DB3F54"/>
    <w:rsid w:val="00DE0BD6"/>
    <w:rsid w:val="00E020F7"/>
    <w:rsid w:val="00E05EE6"/>
    <w:rsid w:val="00E14D30"/>
    <w:rsid w:val="00E16D5D"/>
    <w:rsid w:val="00E229D8"/>
    <w:rsid w:val="00E23160"/>
    <w:rsid w:val="00E338EE"/>
    <w:rsid w:val="00E5331C"/>
    <w:rsid w:val="00E560F2"/>
    <w:rsid w:val="00E57CAA"/>
    <w:rsid w:val="00E71E60"/>
    <w:rsid w:val="00E82415"/>
    <w:rsid w:val="00EA5173"/>
    <w:rsid w:val="00EA7A57"/>
    <w:rsid w:val="00EB0D28"/>
    <w:rsid w:val="00EB34DA"/>
    <w:rsid w:val="00ED2F4E"/>
    <w:rsid w:val="00ED61AC"/>
    <w:rsid w:val="00EE0869"/>
    <w:rsid w:val="00EF6FA0"/>
    <w:rsid w:val="00F004DD"/>
    <w:rsid w:val="00F11412"/>
    <w:rsid w:val="00F17391"/>
    <w:rsid w:val="00F42C3A"/>
    <w:rsid w:val="00F432F2"/>
    <w:rsid w:val="00F46B44"/>
    <w:rsid w:val="00F57AE5"/>
    <w:rsid w:val="00F847C5"/>
    <w:rsid w:val="00F87012"/>
    <w:rsid w:val="00F874EF"/>
    <w:rsid w:val="00F94B7B"/>
    <w:rsid w:val="00F968A4"/>
    <w:rsid w:val="00FB3DFA"/>
    <w:rsid w:val="00FD59D3"/>
    <w:rsid w:val="00FE0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BC"/>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locked/>
    <w:rsid w:val="00E020F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7423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713FB"/>
    <w:rPr>
      <w:rFonts w:ascii="Cambria" w:hAnsi="Cambria"/>
      <w:b/>
      <w:sz w:val="26"/>
    </w:rPr>
  </w:style>
  <w:style w:type="paragraph" w:customStyle="1" w:styleId="ConsPlusTitle">
    <w:name w:val="ConsPlusTitle"/>
    <w:uiPriority w:val="99"/>
    <w:rsid w:val="00E020F7"/>
    <w:pPr>
      <w:widowControl w:val="0"/>
      <w:autoSpaceDE w:val="0"/>
      <w:autoSpaceDN w:val="0"/>
      <w:adjustRightInd w:val="0"/>
    </w:pPr>
    <w:rPr>
      <w:rFonts w:ascii="Arial" w:hAnsi="Arial" w:cs="Arial"/>
      <w:b/>
      <w:bCs/>
    </w:rPr>
  </w:style>
  <w:style w:type="paragraph" w:customStyle="1" w:styleId="ConsPlusNormal">
    <w:name w:val="ConsPlusNormal"/>
    <w:rsid w:val="0098454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8454B"/>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98454B"/>
    <w:pPr>
      <w:widowControl/>
      <w:autoSpaceDE/>
      <w:autoSpaceDN/>
      <w:adjustRightInd/>
      <w:spacing w:after="120"/>
    </w:pPr>
    <w:rPr>
      <w:rFonts w:ascii="Calibri" w:hAnsi="Calibri"/>
      <w:sz w:val="16"/>
      <w:szCs w:val="16"/>
    </w:rPr>
  </w:style>
  <w:style w:type="character" w:customStyle="1" w:styleId="BodyText3Char">
    <w:name w:val="Body Text 3 Char"/>
    <w:uiPriority w:val="99"/>
    <w:semiHidden/>
    <w:locked/>
    <w:rsid w:val="009713FB"/>
    <w:rPr>
      <w:rFonts w:ascii="Times New Roman" w:hAnsi="Times New Roman"/>
      <w:sz w:val="16"/>
    </w:rPr>
  </w:style>
  <w:style w:type="character" w:customStyle="1" w:styleId="32">
    <w:name w:val="Основной текст 3 Знак"/>
    <w:link w:val="31"/>
    <w:uiPriority w:val="99"/>
    <w:locked/>
    <w:rsid w:val="0098454B"/>
    <w:rPr>
      <w:sz w:val="16"/>
      <w:lang w:val="ru-RU" w:eastAsia="ru-RU"/>
    </w:rPr>
  </w:style>
  <w:style w:type="character" w:styleId="a3">
    <w:name w:val="Hyperlink"/>
    <w:rsid w:val="006A30BF"/>
    <w:rPr>
      <w:color w:val="0000FF"/>
      <w:u w:val="single"/>
    </w:rPr>
  </w:style>
  <w:style w:type="table" w:customStyle="1" w:styleId="1">
    <w:name w:val="Сетка таблицы1"/>
    <w:basedOn w:val="a1"/>
    <w:next w:val="a4"/>
    <w:uiPriority w:val="59"/>
    <w:rsid w:val="00B4590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locked/>
    <w:rsid w:val="00B4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C1606"/>
    <w:rPr>
      <w:rFonts w:ascii="Tahoma" w:hAnsi="Tahoma" w:cs="Tahoma"/>
      <w:sz w:val="16"/>
      <w:szCs w:val="16"/>
    </w:rPr>
  </w:style>
  <w:style w:type="character" w:customStyle="1" w:styleId="a6">
    <w:name w:val="Текст выноски Знак"/>
    <w:basedOn w:val="a0"/>
    <w:link w:val="a5"/>
    <w:uiPriority w:val="99"/>
    <w:semiHidden/>
    <w:rsid w:val="004C1606"/>
    <w:rPr>
      <w:rFonts w:ascii="Tahoma" w:hAnsi="Tahoma" w:cs="Tahoma"/>
      <w:sz w:val="16"/>
      <w:szCs w:val="16"/>
    </w:rPr>
  </w:style>
  <w:style w:type="character" w:customStyle="1" w:styleId="blk">
    <w:name w:val="blk"/>
    <w:rsid w:val="009960C3"/>
  </w:style>
  <w:style w:type="paragraph" w:styleId="a7">
    <w:name w:val="Normal (Web)"/>
    <w:basedOn w:val="a"/>
    <w:rsid w:val="00CA2B13"/>
    <w:pPr>
      <w:widowControl/>
      <w:autoSpaceDE/>
      <w:autoSpaceDN/>
      <w:adjustRightInd/>
      <w:spacing w:before="100" w:beforeAutospacing="1" w:after="100" w:afterAutospacing="1"/>
    </w:pPr>
    <w:rPr>
      <w:sz w:val="24"/>
      <w:szCs w:val="24"/>
    </w:rPr>
  </w:style>
  <w:style w:type="paragraph" w:customStyle="1" w:styleId="10">
    <w:name w:val="Обычный1"/>
    <w:rsid w:val="00CA2B13"/>
    <w:pPr>
      <w:widowControl w:val="0"/>
      <w:tabs>
        <w:tab w:val="right" w:pos="567"/>
      </w:tabs>
      <w:ind w:firstLine="567"/>
      <w:jc w:val="both"/>
    </w:pPr>
    <w:rPr>
      <w:rFonts w:ascii="Kudriashov" w:hAnsi="Kudriashov"/>
      <w:snapToGrid w:val="0"/>
      <w:sz w:val="24"/>
    </w:rPr>
  </w:style>
  <w:style w:type="paragraph" w:customStyle="1" w:styleId="2">
    <w:name w:val="Обычный2"/>
    <w:basedOn w:val="a"/>
    <w:rsid w:val="00AC4EFA"/>
    <w:pPr>
      <w:widowControl/>
      <w:autoSpaceDE/>
      <w:autoSpaceDN/>
      <w:adjustRightInd/>
      <w:snapToGrid w:val="0"/>
      <w:ind w:firstLine="567"/>
      <w:jc w:val="both"/>
    </w:pPr>
    <w:rPr>
      <w:rFonts w:ascii="Kudriashov" w:eastAsiaTheme="minorHAnsi" w:hAnsi="Kudriashov"/>
      <w:sz w:val="24"/>
      <w:szCs w:val="24"/>
    </w:rPr>
  </w:style>
  <w:style w:type="character" w:customStyle="1" w:styleId="40">
    <w:name w:val="Заголовок 4 Знак"/>
    <w:basedOn w:val="a0"/>
    <w:link w:val="4"/>
    <w:semiHidden/>
    <w:rsid w:val="00742341"/>
    <w:rPr>
      <w:rFonts w:asciiTheme="majorHAnsi" w:eastAsiaTheme="majorEastAsia" w:hAnsiTheme="majorHAnsi" w:cstheme="majorBidi"/>
      <w:b/>
      <w:bCs/>
      <w:i/>
      <w:iCs/>
      <w:color w:val="4F81BD" w:themeColor="accent1"/>
    </w:rPr>
  </w:style>
  <w:style w:type="paragraph" w:styleId="a8">
    <w:name w:val="Body Text"/>
    <w:basedOn w:val="a"/>
    <w:link w:val="a9"/>
    <w:uiPriority w:val="99"/>
    <w:semiHidden/>
    <w:unhideWhenUsed/>
    <w:rsid w:val="00EB0D28"/>
    <w:pPr>
      <w:spacing w:after="120"/>
    </w:pPr>
  </w:style>
  <w:style w:type="character" w:customStyle="1" w:styleId="a9">
    <w:name w:val="Основной текст Знак"/>
    <w:basedOn w:val="a0"/>
    <w:link w:val="a8"/>
    <w:uiPriority w:val="99"/>
    <w:semiHidden/>
    <w:rsid w:val="00EB0D2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BC"/>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locked/>
    <w:rsid w:val="00E020F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7423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713FB"/>
    <w:rPr>
      <w:rFonts w:ascii="Cambria" w:hAnsi="Cambria"/>
      <w:b/>
      <w:sz w:val="26"/>
    </w:rPr>
  </w:style>
  <w:style w:type="paragraph" w:customStyle="1" w:styleId="ConsPlusTitle">
    <w:name w:val="ConsPlusTitle"/>
    <w:uiPriority w:val="99"/>
    <w:rsid w:val="00E020F7"/>
    <w:pPr>
      <w:widowControl w:val="0"/>
      <w:autoSpaceDE w:val="0"/>
      <w:autoSpaceDN w:val="0"/>
      <w:adjustRightInd w:val="0"/>
    </w:pPr>
    <w:rPr>
      <w:rFonts w:ascii="Arial" w:hAnsi="Arial" w:cs="Arial"/>
      <w:b/>
      <w:bCs/>
    </w:rPr>
  </w:style>
  <w:style w:type="paragraph" w:customStyle="1" w:styleId="ConsPlusNormal">
    <w:name w:val="ConsPlusNormal"/>
    <w:rsid w:val="0098454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8454B"/>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98454B"/>
    <w:pPr>
      <w:widowControl/>
      <w:autoSpaceDE/>
      <w:autoSpaceDN/>
      <w:adjustRightInd/>
      <w:spacing w:after="120"/>
    </w:pPr>
    <w:rPr>
      <w:rFonts w:ascii="Calibri" w:hAnsi="Calibri"/>
      <w:sz w:val="16"/>
      <w:szCs w:val="16"/>
    </w:rPr>
  </w:style>
  <w:style w:type="character" w:customStyle="1" w:styleId="BodyText3Char">
    <w:name w:val="Body Text 3 Char"/>
    <w:uiPriority w:val="99"/>
    <w:semiHidden/>
    <w:locked/>
    <w:rsid w:val="009713FB"/>
    <w:rPr>
      <w:rFonts w:ascii="Times New Roman" w:hAnsi="Times New Roman"/>
      <w:sz w:val="16"/>
    </w:rPr>
  </w:style>
  <w:style w:type="character" w:customStyle="1" w:styleId="32">
    <w:name w:val="Основной текст 3 Знак"/>
    <w:link w:val="31"/>
    <w:uiPriority w:val="99"/>
    <w:locked/>
    <w:rsid w:val="0098454B"/>
    <w:rPr>
      <w:sz w:val="16"/>
      <w:lang w:val="ru-RU" w:eastAsia="ru-RU"/>
    </w:rPr>
  </w:style>
  <w:style w:type="character" w:styleId="a3">
    <w:name w:val="Hyperlink"/>
    <w:rsid w:val="006A30BF"/>
    <w:rPr>
      <w:color w:val="0000FF"/>
      <w:u w:val="single"/>
    </w:rPr>
  </w:style>
  <w:style w:type="table" w:customStyle="1" w:styleId="1">
    <w:name w:val="Сетка таблицы1"/>
    <w:basedOn w:val="a1"/>
    <w:next w:val="a4"/>
    <w:uiPriority w:val="59"/>
    <w:rsid w:val="00B4590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locked/>
    <w:rsid w:val="00B4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C1606"/>
    <w:rPr>
      <w:rFonts w:ascii="Tahoma" w:hAnsi="Tahoma" w:cs="Tahoma"/>
      <w:sz w:val="16"/>
      <w:szCs w:val="16"/>
    </w:rPr>
  </w:style>
  <w:style w:type="character" w:customStyle="1" w:styleId="a6">
    <w:name w:val="Текст выноски Знак"/>
    <w:basedOn w:val="a0"/>
    <w:link w:val="a5"/>
    <w:uiPriority w:val="99"/>
    <w:semiHidden/>
    <w:rsid w:val="004C1606"/>
    <w:rPr>
      <w:rFonts w:ascii="Tahoma" w:hAnsi="Tahoma" w:cs="Tahoma"/>
      <w:sz w:val="16"/>
      <w:szCs w:val="16"/>
    </w:rPr>
  </w:style>
  <w:style w:type="character" w:customStyle="1" w:styleId="blk">
    <w:name w:val="blk"/>
    <w:rsid w:val="009960C3"/>
  </w:style>
  <w:style w:type="paragraph" w:styleId="a7">
    <w:name w:val="Normal (Web)"/>
    <w:basedOn w:val="a"/>
    <w:rsid w:val="00CA2B13"/>
    <w:pPr>
      <w:widowControl/>
      <w:autoSpaceDE/>
      <w:autoSpaceDN/>
      <w:adjustRightInd/>
      <w:spacing w:before="100" w:beforeAutospacing="1" w:after="100" w:afterAutospacing="1"/>
    </w:pPr>
    <w:rPr>
      <w:sz w:val="24"/>
      <w:szCs w:val="24"/>
    </w:rPr>
  </w:style>
  <w:style w:type="paragraph" w:customStyle="1" w:styleId="10">
    <w:name w:val="Обычный1"/>
    <w:rsid w:val="00CA2B13"/>
    <w:pPr>
      <w:widowControl w:val="0"/>
      <w:tabs>
        <w:tab w:val="right" w:pos="567"/>
      </w:tabs>
      <w:ind w:firstLine="567"/>
      <w:jc w:val="both"/>
    </w:pPr>
    <w:rPr>
      <w:rFonts w:ascii="Kudriashov" w:hAnsi="Kudriashov"/>
      <w:snapToGrid w:val="0"/>
      <w:sz w:val="24"/>
    </w:rPr>
  </w:style>
  <w:style w:type="paragraph" w:customStyle="1" w:styleId="2">
    <w:name w:val="Обычный2"/>
    <w:basedOn w:val="a"/>
    <w:rsid w:val="00AC4EFA"/>
    <w:pPr>
      <w:widowControl/>
      <w:autoSpaceDE/>
      <w:autoSpaceDN/>
      <w:adjustRightInd/>
      <w:snapToGrid w:val="0"/>
      <w:ind w:firstLine="567"/>
      <w:jc w:val="both"/>
    </w:pPr>
    <w:rPr>
      <w:rFonts w:ascii="Kudriashov" w:eastAsiaTheme="minorHAnsi" w:hAnsi="Kudriashov"/>
      <w:sz w:val="24"/>
      <w:szCs w:val="24"/>
    </w:rPr>
  </w:style>
  <w:style w:type="character" w:customStyle="1" w:styleId="40">
    <w:name w:val="Заголовок 4 Знак"/>
    <w:basedOn w:val="a0"/>
    <w:link w:val="4"/>
    <w:semiHidden/>
    <w:rsid w:val="00742341"/>
    <w:rPr>
      <w:rFonts w:asciiTheme="majorHAnsi" w:eastAsiaTheme="majorEastAsia" w:hAnsiTheme="majorHAnsi" w:cstheme="majorBidi"/>
      <w:b/>
      <w:bCs/>
      <w:i/>
      <w:iCs/>
      <w:color w:val="4F81BD" w:themeColor="accent1"/>
    </w:rPr>
  </w:style>
  <w:style w:type="paragraph" w:styleId="a8">
    <w:name w:val="Body Text"/>
    <w:basedOn w:val="a"/>
    <w:link w:val="a9"/>
    <w:uiPriority w:val="99"/>
    <w:semiHidden/>
    <w:unhideWhenUsed/>
    <w:rsid w:val="00EB0D28"/>
    <w:pPr>
      <w:spacing w:after="120"/>
    </w:pPr>
  </w:style>
  <w:style w:type="character" w:customStyle="1" w:styleId="a9">
    <w:name w:val="Основной текст Знак"/>
    <w:basedOn w:val="a0"/>
    <w:link w:val="a8"/>
    <w:uiPriority w:val="99"/>
    <w:semiHidden/>
    <w:rsid w:val="00EB0D2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nakaevo.tata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znakayevo.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AD88-F87F-4A6E-9E8E-D3BDEA37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7061</Words>
  <Characters>40251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БЛАНК  ГЛАВЫ</vt:lpstr>
    </vt:vector>
  </TitlesOfParts>
  <Company/>
  <LinksUpToDate>false</LinksUpToDate>
  <CharactersWithSpaces>47218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dc:title>
  <dc:creator>Admin</dc:creator>
  <cp:lastModifiedBy>user</cp:lastModifiedBy>
  <cp:revision>18</cp:revision>
  <cp:lastPrinted>2023-06-26T07:18:00Z</cp:lastPrinted>
  <dcterms:created xsi:type="dcterms:W3CDTF">2023-06-08T11:31:00Z</dcterms:created>
  <dcterms:modified xsi:type="dcterms:W3CDTF">2023-06-26T07:18:00Z</dcterms:modified>
</cp:coreProperties>
</file>