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5560"/>
      </w:tblGrid>
      <w:tr w:rsidR="0022528E">
        <w:trPr>
          <w:trHeight w:val="324"/>
        </w:trPr>
        <w:tc>
          <w:tcPr>
            <w:tcW w:w="5080" w:type="dxa"/>
            <w:vAlign w:val="bottom"/>
          </w:tcPr>
          <w:p w:rsidR="0022528E" w:rsidRDefault="005969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ТАТАРСТАН РЕСПУБЛИКАСЫ</w:t>
            </w:r>
          </w:p>
        </w:tc>
      </w:tr>
      <w:tr w:rsidR="0022528E">
        <w:trPr>
          <w:trHeight w:val="426"/>
        </w:trPr>
        <w:tc>
          <w:tcPr>
            <w:tcW w:w="5080" w:type="dxa"/>
            <w:vAlign w:val="bottom"/>
          </w:tcPr>
          <w:p w:rsidR="0022528E" w:rsidRDefault="005969A6">
            <w:pPr>
              <w:ind w:right="6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Исполнительный комитет</w:t>
            </w: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8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Азнакай муниципаль районы</w:t>
            </w:r>
          </w:p>
        </w:tc>
      </w:tr>
      <w:tr w:rsidR="0022528E">
        <w:trPr>
          <w:trHeight w:val="346"/>
        </w:trPr>
        <w:tc>
          <w:tcPr>
            <w:tcW w:w="5080" w:type="dxa"/>
            <w:vAlign w:val="bottom"/>
          </w:tcPr>
          <w:p w:rsidR="0022528E" w:rsidRDefault="005969A6">
            <w:pPr>
              <w:ind w:right="6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Сарлинского сельского поселения</w:t>
            </w: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8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Сарлы авыл җирлеге</w:t>
            </w:r>
          </w:p>
        </w:tc>
      </w:tr>
      <w:tr w:rsidR="0022528E">
        <w:trPr>
          <w:trHeight w:val="344"/>
        </w:trPr>
        <w:tc>
          <w:tcPr>
            <w:tcW w:w="5080" w:type="dxa"/>
            <w:vAlign w:val="bottom"/>
          </w:tcPr>
          <w:p w:rsidR="0022528E" w:rsidRDefault="005969A6">
            <w:pPr>
              <w:ind w:right="6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Азнакаевского муниципального</w:t>
            </w: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8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башкарма комитеты</w:t>
            </w:r>
          </w:p>
        </w:tc>
      </w:tr>
      <w:tr w:rsidR="0022528E">
        <w:trPr>
          <w:trHeight w:val="343"/>
        </w:trPr>
        <w:tc>
          <w:tcPr>
            <w:tcW w:w="5080" w:type="dxa"/>
            <w:vAlign w:val="bottom"/>
          </w:tcPr>
          <w:p w:rsidR="0022528E" w:rsidRDefault="005969A6">
            <w:pPr>
              <w:ind w:right="6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района</w:t>
            </w:r>
          </w:p>
        </w:tc>
        <w:tc>
          <w:tcPr>
            <w:tcW w:w="556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</w:tr>
      <w:tr w:rsidR="0022528E">
        <w:trPr>
          <w:trHeight w:val="594"/>
        </w:trPr>
        <w:tc>
          <w:tcPr>
            <w:tcW w:w="5080" w:type="dxa"/>
            <w:vAlign w:val="bottom"/>
          </w:tcPr>
          <w:p w:rsidR="0022528E" w:rsidRDefault="005969A6">
            <w:pPr>
              <w:ind w:right="6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Центральная, д.74, с. Сарлы, 423315</w:t>
            </w: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8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Центральная</w:t>
            </w:r>
            <w:r>
              <w:rPr>
                <w:rFonts w:eastAsia="Times New Roman"/>
                <w:w w:val="99"/>
              </w:rPr>
              <w:t xml:space="preserve"> урамы, 74,</w:t>
            </w:r>
          </w:p>
        </w:tc>
      </w:tr>
      <w:tr w:rsidR="0022528E">
        <w:trPr>
          <w:trHeight w:val="290"/>
        </w:trPr>
        <w:tc>
          <w:tcPr>
            <w:tcW w:w="5080" w:type="dxa"/>
            <w:vAlign w:val="bottom"/>
          </w:tcPr>
          <w:p w:rsidR="0022528E" w:rsidRDefault="005969A6">
            <w:pPr>
              <w:ind w:right="6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Тел. 365-34</w:t>
            </w: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8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Сарлы авылы, 423315</w:t>
            </w:r>
          </w:p>
        </w:tc>
      </w:tr>
      <w:tr w:rsidR="0022528E">
        <w:trPr>
          <w:trHeight w:val="293"/>
        </w:trPr>
        <w:tc>
          <w:tcPr>
            <w:tcW w:w="5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22528E" w:rsidRDefault="005969A6">
            <w:pPr>
              <w:ind w:left="8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Тел. 365-34</w:t>
            </w:r>
          </w:p>
        </w:tc>
      </w:tr>
      <w:tr w:rsidR="0022528E">
        <w:trPr>
          <w:trHeight w:val="71"/>
        </w:trPr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</w:tr>
    </w:tbl>
    <w:p w:rsidR="0022528E" w:rsidRDefault="005969A6">
      <w:pPr>
        <w:rPr>
          <w:sz w:val="24"/>
          <w:szCs w:val="24"/>
        </w:rPr>
        <w:sectPr w:rsidR="0022528E">
          <w:pgSz w:w="11900" w:h="16838"/>
          <w:pgMar w:top="422" w:right="566" w:bottom="448" w:left="700" w:header="0" w:footer="0" w:gutter="0"/>
          <w:cols w:space="720" w:equalWidth="0">
            <w:col w:w="106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3195955</wp:posOffset>
            </wp:positionH>
            <wp:positionV relativeFrom="page">
              <wp:posOffset>271145</wp:posOffset>
            </wp:positionV>
            <wp:extent cx="1048385" cy="1207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28E" w:rsidRDefault="0022528E">
      <w:pPr>
        <w:spacing w:line="319" w:lineRule="exact"/>
        <w:rPr>
          <w:sz w:val="24"/>
          <w:szCs w:val="24"/>
        </w:rPr>
      </w:pPr>
    </w:p>
    <w:p w:rsidR="0022528E" w:rsidRDefault="005969A6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22528E" w:rsidRDefault="005969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28E" w:rsidRDefault="0022528E">
      <w:pPr>
        <w:spacing w:line="310" w:lineRule="exact"/>
        <w:rPr>
          <w:sz w:val="24"/>
          <w:szCs w:val="24"/>
        </w:rPr>
      </w:pPr>
    </w:p>
    <w:p w:rsidR="0022528E" w:rsidRDefault="005969A6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КАРАР</w:t>
      </w:r>
    </w:p>
    <w:p w:rsidR="0022528E" w:rsidRDefault="0022528E">
      <w:pPr>
        <w:spacing w:line="200" w:lineRule="exact"/>
        <w:rPr>
          <w:sz w:val="24"/>
          <w:szCs w:val="24"/>
        </w:rPr>
      </w:pPr>
    </w:p>
    <w:p w:rsidR="0022528E" w:rsidRDefault="0022528E">
      <w:pPr>
        <w:sectPr w:rsidR="0022528E">
          <w:type w:val="continuous"/>
          <w:pgSz w:w="11900" w:h="16838"/>
          <w:pgMar w:top="422" w:right="566" w:bottom="448" w:left="700" w:header="0" w:footer="0" w:gutter="0"/>
          <w:cols w:num="2" w:space="720" w:equalWidth="0">
            <w:col w:w="7980" w:space="720"/>
            <w:col w:w="1940"/>
          </w:cols>
        </w:sectPr>
      </w:pPr>
    </w:p>
    <w:p w:rsidR="0022528E" w:rsidRDefault="0022528E">
      <w:pPr>
        <w:spacing w:line="116" w:lineRule="exact"/>
        <w:rPr>
          <w:sz w:val="24"/>
          <w:szCs w:val="24"/>
        </w:rPr>
      </w:pPr>
    </w:p>
    <w:p w:rsidR="0022528E" w:rsidRDefault="005969A6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«14» июля 2016 года</w:t>
      </w:r>
    </w:p>
    <w:p w:rsidR="0022528E" w:rsidRDefault="005969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28E" w:rsidRDefault="0022528E">
      <w:pPr>
        <w:spacing w:line="96" w:lineRule="exact"/>
        <w:rPr>
          <w:sz w:val="24"/>
          <w:szCs w:val="24"/>
        </w:rPr>
      </w:pPr>
    </w:p>
    <w:p w:rsidR="0022528E" w:rsidRDefault="005969A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10</w:t>
      </w:r>
    </w:p>
    <w:p w:rsidR="0022528E" w:rsidRDefault="0022528E">
      <w:pPr>
        <w:spacing w:line="200" w:lineRule="exact"/>
        <w:rPr>
          <w:sz w:val="24"/>
          <w:szCs w:val="24"/>
        </w:rPr>
      </w:pPr>
    </w:p>
    <w:p w:rsidR="0022528E" w:rsidRDefault="0022528E">
      <w:pPr>
        <w:sectPr w:rsidR="0022528E">
          <w:type w:val="continuous"/>
          <w:pgSz w:w="11900" w:h="16838"/>
          <w:pgMar w:top="422" w:right="566" w:bottom="448" w:left="700" w:header="0" w:footer="0" w:gutter="0"/>
          <w:cols w:num="2" w:space="720" w:equalWidth="0">
            <w:col w:w="7500" w:space="720"/>
            <w:col w:w="2420"/>
          </w:cols>
        </w:sectPr>
      </w:pPr>
    </w:p>
    <w:p w:rsidR="0022528E" w:rsidRDefault="0022528E">
      <w:pPr>
        <w:spacing w:line="306" w:lineRule="exact"/>
        <w:rPr>
          <w:sz w:val="24"/>
          <w:szCs w:val="24"/>
        </w:rPr>
      </w:pPr>
    </w:p>
    <w:p w:rsidR="0022528E" w:rsidRDefault="005969A6">
      <w:pPr>
        <w:spacing w:line="236" w:lineRule="auto"/>
        <w:ind w:left="440" w:right="4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 утверждении муниципальной программы </w:t>
      </w:r>
      <w:r>
        <w:rPr>
          <w:rFonts w:eastAsia="Times New Roman"/>
          <w:sz w:val="28"/>
          <w:szCs w:val="28"/>
        </w:rPr>
        <w:t>комплексного развития систем транспортной инфраструктуры и дорожного хозяйства на</w:t>
      </w:r>
    </w:p>
    <w:p w:rsidR="0022528E" w:rsidRDefault="0022528E">
      <w:pPr>
        <w:spacing w:line="1" w:lineRule="exact"/>
        <w:rPr>
          <w:sz w:val="24"/>
          <w:szCs w:val="24"/>
        </w:rPr>
      </w:pPr>
    </w:p>
    <w:p w:rsidR="0022528E" w:rsidRDefault="005969A6">
      <w:pPr>
        <w:tabs>
          <w:tab w:val="left" w:pos="2280"/>
          <w:tab w:val="left" w:pos="474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</w:p>
    <w:p w:rsidR="0022528E" w:rsidRDefault="0022528E">
      <w:pPr>
        <w:spacing w:line="13" w:lineRule="exact"/>
        <w:rPr>
          <w:sz w:val="24"/>
          <w:szCs w:val="24"/>
        </w:rPr>
      </w:pPr>
    </w:p>
    <w:p w:rsidR="0022528E" w:rsidRDefault="005969A6">
      <w:pPr>
        <w:spacing w:line="237" w:lineRule="auto"/>
        <w:ind w:left="440" w:right="4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«Сарлинское сельское поселение» Азнакаевского муниципального района на 2016-2026 годы»</w:t>
      </w:r>
    </w:p>
    <w:p w:rsidR="0022528E" w:rsidRDefault="0022528E">
      <w:pPr>
        <w:spacing w:line="289" w:lineRule="exact"/>
        <w:rPr>
          <w:sz w:val="24"/>
          <w:szCs w:val="24"/>
        </w:rPr>
      </w:pPr>
    </w:p>
    <w:p w:rsidR="0022528E" w:rsidRDefault="005969A6">
      <w:pPr>
        <w:numPr>
          <w:ilvl w:val="3"/>
          <w:numId w:val="1"/>
        </w:numPr>
        <w:tabs>
          <w:tab w:val="left" w:pos="1426"/>
        </w:tabs>
        <w:spacing w:line="238" w:lineRule="auto"/>
        <w:ind w:left="440" w:right="2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Федеральный законом от 06 </w:t>
      </w:r>
      <w:r>
        <w:rPr>
          <w:rFonts w:eastAsia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пунктом 4.1 статьи 6 Градостроительного кодекса Российской Федерации, поручением Президента Российской Федерации от 17 марта 2011 года Пр-701, поста</w:t>
      </w:r>
      <w:r>
        <w:rPr>
          <w:rFonts w:eastAsia="Times New Roman"/>
          <w:sz w:val="28"/>
          <w:szCs w:val="28"/>
        </w:rPr>
        <w:t>новлением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eastAsia="Times New Roman"/>
          <w:b/>
          <w:bCs/>
          <w:sz w:val="28"/>
          <w:szCs w:val="28"/>
        </w:rPr>
        <w:t>,</w:t>
      </w:r>
    </w:p>
    <w:p w:rsidR="0022528E" w:rsidRDefault="0022528E">
      <w:pPr>
        <w:spacing w:line="10" w:lineRule="exact"/>
        <w:rPr>
          <w:rFonts w:eastAsia="Times New Roman"/>
          <w:sz w:val="28"/>
          <w:szCs w:val="28"/>
        </w:rPr>
      </w:pPr>
    </w:p>
    <w:p w:rsidR="0022528E" w:rsidRDefault="005969A6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22528E" w:rsidRDefault="0022528E">
      <w:pPr>
        <w:spacing w:line="8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2"/>
          <w:numId w:val="1"/>
        </w:numPr>
        <w:tabs>
          <w:tab w:val="left" w:pos="1481"/>
        </w:tabs>
        <w:spacing w:line="237" w:lineRule="auto"/>
        <w:ind w:left="440" w:right="28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eastAsia="Times New Roman"/>
          <w:sz w:val="28"/>
          <w:szCs w:val="28"/>
        </w:rPr>
        <w:t>комплексного развития систем транспортной инфраструктуры и дорожного хозяйства на территории муниципального образования «Сарлинское сельское поселение» Азнакаевского муниципального района на 2016-2026 годы.</w:t>
      </w:r>
    </w:p>
    <w:p w:rsidR="0022528E" w:rsidRDefault="0022528E">
      <w:pPr>
        <w:spacing w:line="17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2"/>
          <w:numId w:val="1"/>
        </w:numPr>
        <w:tabs>
          <w:tab w:val="left" w:pos="1592"/>
        </w:tabs>
        <w:spacing w:line="238" w:lineRule="auto"/>
        <w:ind w:left="440" w:right="28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Исполнительному комитету Сарлинского сельского п</w:t>
      </w:r>
      <w:r>
        <w:rPr>
          <w:rFonts w:eastAsia="Times New Roman"/>
          <w:sz w:val="28"/>
          <w:szCs w:val="28"/>
        </w:rPr>
        <w:t>оселения Азнакаевского муниципального района ежегодно при формировании проекта бюджета сельского поселения на очередной финансовый год предусматривать финансирование мероприятий муниципальной программы комплексного развития систем транспортной инфраструкту</w:t>
      </w:r>
      <w:r>
        <w:rPr>
          <w:rFonts w:eastAsia="Times New Roman"/>
          <w:sz w:val="28"/>
          <w:szCs w:val="28"/>
        </w:rPr>
        <w:t>ры и дорожного хозяйства на территории муниципального образования «Сарлинское сельское поселение» Азнакаевского муниципального района на 2016-2026 годы.</w:t>
      </w:r>
    </w:p>
    <w:p w:rsidR="0022528E" w:rsidRDefault="0022528E">
      <w:pPr>
        <w:spacing w:line="19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1"/>
          <w:numId w:val="1"/>
        </w:numPr>
        <w:tabs>
          <w:tab w:val="left" w:pos="1217"/>
        </w:tabs>
        <w:spacing w:line="236" w:lineRule="auto"/>
        <w:ind w:left="440" w:right="280"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 настоящее постановление на официальном сайте Азнакаевского муниципального района в информац</w:t>
      </w:r>
      <w:r>
        <w:rPr>
          <w:rFonts w:eastAsia="Times New Roman"/>
          <w:sz w:val="28"/>
          <w:szCs w:val="28"/>
        </w:rPr>
        <w:t>ионно-телекоммуникационной сети Интернет по веб-адресу: htpp://aznakayevo.tatarstan.ru.</w:t>
      </w:r>
    </w:p>
    <w:p w:rsidR="0022528E" w:rsidRDefault="0022528E">
      <w:pPr>
        <w:spacing w:line="1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0"/>
          <w:numId w:val="2"/>
        </w:numPr>
        <w:tabs>
          <w:tab w:val="left" w:pos="1060"/>
        </w:tabs>
        <w:ind w:left="106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2528E" w:rsidRDefault="0022528E">
      <w:pPr>
        <w:spacing w:line="322" w:lineRule="exact"/>
        <w:rPr>
          <w:sz w:val="24"/>
          <w:szCs w:val="24"/>
        </w:rPr>
      </w:pPr>
    </w:p>
    <w:p w:rsidR="0022528E" w:rsidRDefault="005969A6">
      <w:pPr>
        <w:tabs>
          <w:tab w:val="left" w:pos="7600"/>
        </w:tabs>
        <w:ind w:left="142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Шарипов</w:t>
      </w:r>
    </w:p>
    <w:p w:rsidR="0022528E" w:rsidRDefault="0022528E">
      <w:pPr>
        <w:sectPr w:rsidR="0022528E">
          <w:type w:val="continuous"/>
          <w:pgSz w:w="11900" w:h="16838"/>
          <w:pgMar w:top="422" w:right="566" w:bottom="448" w:left="700" w:header="0" w:footer="0" w:gutter="0"/>
          <w:cols w:space="720" w:equalWidth="0">
            <w:col w:w="10640"/>
          </w:cols>
        </w:sectPr>
      </w:pPr>
    </w:p>
    <w:p w:rsidR="0022528E" w:rsidRDefault="005969A6">
      <w:pPr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5969A6">
      <w:pPr>
        <w:tabs>
          <w:tab w:val="left" w:pos="5580"/>
          <w:tab w:val="left" w:pos="7760"/>
        </w:tabs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ab/>
        <w:t>постановлению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исполнительного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5969A6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комитета </w:t>
      </w:r>
      <w:r>
        <w:rPr>
          <w:rFonts w:eastAsia="Times New Roman"/>
          <w:sz w:val="28"/>
          <w:szCs w:val="28"/>
        </w:rPr>
        <w:t>Сарлинского сельского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5969A6">
      <w:pPr>
        <w:tabs>
          <w:tab w:val="left" w:pos="8060"/>
        </w:tabs>
        <w:ind w:left="5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Азнакаевского</w:t>
      </w:r>
    </w:p>
    <w:p w:rsidR="0022528E" w:rsidRDefault="0022528E">
      <w:pPr>
        <w:spacing w:line="50" w:lineRule="exact"/>
        <w:rPr>
          <w:sz w:val="20"/>
          <w:szCs w:val="20"/>
        </w:rPr>
      </w:pPr>
    </w:p>
    <w:p w:rsidR="0022528E" w:rsidRDefault="005969A6">
      <w:pPr>
        <w:tabs>
          <w:tab w:val="left" w:pos="7940"/>
          <w:tab w:val="left" w:pos="9560"/>
        </w:tabs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района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BF6DF4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14.07.2016 </w:t>
      </w:r>
      <w:r w:rsidR="005969A6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10</w:t>
      </w:r>
    </w:p>
    <w:p w:rsidR="0022528E" w:rsidRDefault="0022528E">
      <w:pPr>
        <w:spacing w:line="200" w:lineRule="exact"/>
        <w:rPr>
          <w:sz w:val="20"/>
          <w:szCs w:val="20"/>
        </w:rPr>
      </w:pPr>
    </w:p>
    <w:p w:rsidR="0022528E" w:rsidRDefault="0022528E">
      <w:pPr>
        <w:spacing w:line="376" w:lineRule="exact"/>
        <w:rPr>
          <w:sz w:val="20"/>
          <w:szCs w:val="20"/>
        </w:rPr>
      </w:pPr>
    </w:p>
    <w:p w:rsidR="0022528E" w:rsidRDefault="005969A6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Муниципальная программа</w:t>
      </w:r>
    </w:p>
    <w:p w:rsidR="0022528E" w:rsidRDefault="0022528E">
      <w:pPr>
        <w:spacing w:line="212" w:lineRule="exact"/>
        <w:rPr>
          <w:sz w:val="20"/>
          <w:szCs w:val="20"/>
        </w:rPr>
      </w:pPr>
    </w:p>
    <w:p w:rsidR="0022528E" w:rsidRDefault="005969A6">
      <w:pPr>
        <w:spacing w:line="23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«Сарлинское сельское поселение» Азнакаевского муниципального района на 2016-2026 годы»</w:t>
      </w:r>
    </w:p>
    <w:p w:rsidR="0022528E" w:rsidRDefault="0022528E">
      <w:pPr>
        <w:spacing w:line="198" w:lineRule="exact"/>
        <w:rPr>
          <w:sz w:val="20"/>
          <w:szCs w:val="20"/>
        </w:rPr>
      </w:pPr>
    </w:p>
    <w:p w:rsidR="0022528E" w:rsidRDefault="005969A6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Паспорт</w:t>
      </w:r>
    </w:p>
    <w:p w:rsidR="0022528E" w:rsidRDefault="0022528E">
      <w:pPr>
        <w:spacing w:line="215" w:lineRule="exact"/>
        <w:rPr>
          <w:sz w:val="20"/>
          <w:szCs w:val="20"/>
        </w:rPr>
      </w:pPr>
    </w:p>
    <w:p w:rsidR="0022528E" w:rsidRDefault="005969A6">
      <w:pPr>
        <w:spacing w:line="23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муниципальной программы «Комплексное развитие систем транспортной инфраструктуры и дорожного хозяйства на территории муниципального образования «Сарлинское сел</w:t>
      </w:r>
      <w:r>
        <w:rPr>
          <w:rFonts w:eastAsia="Times New Roman"/>
          <w:sz w:val="28"/>
          <w:szCs w:val="28"/>
        </w:rPr>
        <w:t>ьское поселение» Азнакаевского муниципального района на 2016-2026 годы»</w:t>
      </w:r>
    </w:p>
    <w:p w:rsidR="0022528E" w:rsidRDefault="0022528E">
      <w:pPr>
        <w:spacing w:line="200" w:lineRule="exact"/>
        <w:rPr>
          <w:sz w:val="20"/>
          <w:szCs w:val="20"/>
        </w:rPr>
      </w:pPr>
    </w:p>
    <w:p w:rsidR="0022528E" w:rsidRDefault="0022528E">
      <w:pPr>
        <w:spacing w:line="200" w:lineRule="exact"/>
        <w:rPr>
          <w:sz w:val="20"/>
          <w:szCs w:val="20"/>
        </w:rPr>
      </w:pPr>
    </w:p>
    <w:p w:rsidR="0022528E" w:rsidRDefault="0022528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7120"/>
      </w:tblGrid>
      <w:tr w:rsidR="0022528E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 программа «Комплексное развитие</w:t>
            </w:r>
          </w:p>
        </w:tc>
      </w:tr>
      <w:tr w:rsidR="0022528E">
        <w:trPr>
          <w:trHeight w:val="3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систем транспортной инфраструктуры и дорожного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хозяйства на территории муниципального образования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 «Сарлинское сельское поселение»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Азнакаевского муниципального района на 2016-2026</w:t>
            </w:r>
          </w:p>
        </w:tc>
      </w:tr>
      <w:tr w:rsidR="0022528E">
        <w:trPr>
          <w:trHeight w:val="3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годы» (далее – Программа)</w:t>
            </w:r>
          </w:p>
        </w:tc>
      </w:tr>
      <w:tr w:rsidR="0022528E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Основания для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Федеральный закон от 06 октября 2003 года № 131-ФЗ</w:t>
            </w:r>
          </w:p>
        </w:tc>
      </w:tr>
      <w:tr w:rsidR="0022528E">
        <w:trPr>
          <w:trHeight w:val="3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 общих принципах организации местного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 в Российской Федерации»;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пунктом 4.1 статьи 6 Градостроительного кодекса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Федерации;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поручения Президента Российской Федерации от 17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марта 2011 года Пр-701;</w:t>
            </w:r>
          </w:p>
        </w:tc>
      </w:tr>
      <w:tr w:rsidR="0022528E">
        <w:trPr>
          <w:trHeight w:val="32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постановление Правительства Российской Федерации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  25  </w:t>
            </w:r>
            <w:r>
              <w:rPr>
                <w:rFonts w:eastAsia="Times New Roman"/>
                <w:sz w:val="28"/>
                <w:szCs w:val="28"/>
              </w:rPr>
              <w:t xml:space="preserve"> декабря   2015 г.   № 1440   «Об   утверждении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к   программам   комплексного   развития</w:t>
            </w: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транспортной  инфраструктуры  поселений,  городских</w:t>
            </w:r>
          </w:p>
        </w:tc>
      </w:tr>
      <w:tr w:rsidR="0022528E">
        <w:trPr>
          <w:trHeight w:val="3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округов»</w:t>
            </w:r>
          </w:p>
        </w:tc>
      </w:tr>
      <w:tr w:rsidR="0022528E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Исполнительный комитет Сарлинского сельского</w:t>
            </w:r>
          </w:p>
        </w:tc>
      </w:tr>
      <w:tr w:rsidR="0022528E">
        <w:trPr>
          <w:trHeight w:val="3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поселения </w:t>
            </w:r>
            <w:r>
              <w:rPr>
                <w:rFonts w:eastAsia="Times New Roman"/>
                <w:sz w:val="28"/>
                <w:szCs w:val="28"/>
              </w:rPr>
              <w:t>Азнакаевского муниципального района</w:t>
            </w: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Республики Татарстан</w:t>
            </w:r>
          </w:p>
        </w:tc>
      </w:tr>
      <w:tr w:rsidR="0022528E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</w:tr>
      <w:tr w:rsidR="0022528E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Исполнительный комитет Сарлинского сельского</w:t>
            </w:r>
          </w:p>
        </w:tc>
      </w:tr>
      <w:tr w:rsidR="0022528E">
        <w:trPr>
          <w:trHeight w:val="3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 Азнакаевского муниципального района</w:t>
            </w:r>
          </w:p>
        </w:tc>
      </w:tr>
      <w:tr w:rsidR="0022528E">
        <w:trPr>
          <w:trHeight w:val="4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Республики Татарстан и Совет Сарлинского сельского</w:t>
            </w:r>
          </w:p>
        </w:tc>
      </w:tr>
    </w:tbl>
    <w:p w:rsidR="0022528E" w:rsidRDefault="00225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80.7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22528E" w:rsidRDefault="0022528E">
      <w:pPr>
        <w:sectPr w:rsidR="0022528E">
          <w:pgSz w:w="11900" w:h="16838"/>
          <w:pgMar w:top="741" w:right="846" w:bottom="172" w:left="12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200"/>
        <w:gridCol w:w="2080"/>
        <w:gridCol w:w="640"/>
        <w:gridCol w:w="2200"/>
        <w:gridCol w:w="30"/>
      </w:tblGrid>
      <w:tr w:rsidR="0022528E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6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Исполнительный комитет Сарлинского сельского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реализацией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 Азнакаевского муниципального района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Республики Татарстан и Совет Сарлинского сельского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200" w:type="dxa"/>
            <w:vAlign w:val="bottom"/>
          </w:tcPr>
          <w:p w:rsidR="0022528E" w:rsidRDefault="005969A6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2080" w:type="dxa"/>
            <w:vAlign w:val="bottom"/>
          </w:tcPr>
          <w:p w:rsidR="0022528E" w:rsidRDefault="005969A6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комфортности</w:t>
            </w:r>
          </w:p>
        </w:tc>
        <w:tc>
          <w:tcPr>
            <w:tcW w:w="640" w:type="dxa"/>
            <w:vAlign w:val="bottom"/>
          </w:tcPr>
          <w:p w:rsidR="0022528E" w:rsidRDefault="005969A6">
            <w:pPr>
              <w:spacing w:line="30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жизнедеятельностинаселения</w:t>
            </w:r>
          </w:p>
        </w:tc>
        <w:tc>
          <w:tcPr>
            <w:tcW w:w="640" w:type="dxa"/>
            <w:vAlign w:val="bottom"/>
          </w:tcPr>
          <w:p w:rsidR="0022528E" w:rsidRDefault="005969A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хозяйствующих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субъектов   на   территории   Сарлинского   сельского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Повышение надежности системы транспортной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200" w:type="dxa"/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инфраструктуры.</w:t>
            </w:r>
          </w:p>
        </w:tc>
        <w:tc>
          <w:tcPr>
            <w:tcW w:w="2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Обеспечение </w:t>
            </w:r>
            <w:r>
              <w:rPr>
                <w:rFonts w:eastAsia="Times New Roman"/>
                <w:sz w:val="28"/>
                <w:szCs w:val="28"/>
              </w:rPr>
              <w:t>более комфортных условий проживания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 сельского поселения, безопасности дорожного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20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2016-2026 годы</w:t>
            </w:r>
          </w:p>
        </w:tc>
        <w:tc>
          <w:tcPr>
            <w:tcW w:w="2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20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3"/>
                <w:szCs w:val="3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Объемы и</w:t>
            </w:r>
          </w:p>
        </w:tc>
        <w:tc>
          <w:tcPr>
            <w:tcW w:w="4280" w:type="dxa"/>
            <w:gridSpan w:val="2"/>
            <w:vAlign w:val="bottom"/>
          </w:tcPr>
          <w:p w:rsidR="0022528E" w:rsidRDefault="005969A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6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средства местного бюджета – </w:t>
            </w:r>
            <w:r>
              <w:rPr>
                <w:rFonts w:eastAsia="Times New Roman"/>
                <w:sz w:val="28"/>
                <w:szCs w:val="28"/>
              </w:rPr>
              <w:t>99000 руб.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Бюджетные ассигнования, предусмотренные в плановом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9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периоде 2017-2020 года, будут уточнены при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формировании проектов бюджета поселения.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разработка проектно-сметной документации;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приобретение материалов и ремонт дорог;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мероприятия по организации дорожного движения;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ремонт, строительство пешеходных дорожек.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</w:tbl>
    <w:p w:rsidR="0022528E" w:rsidRDefault="0022528E">
      <w:pPr>
        <w:spacing w:line="321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3"/>
        </w:numPr>
        <w:tabs>
          <w:tab w:val="left" w:pos="940"/>
        </w:tabs>
        <w:ind w:left="940" w:hanging="3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проблемы и обоснование ее решения программными</w:t>
      </w:r>
    </w:p>
    <w:p w:rsidR="0022528E" w:rsidRDefault="005969A6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методами</w:t>
      </w:r>
    </w:p>
    <w:p w:rsidR="0022528E" w:rsidRDefault="005969A6">
      <w:pPr>
        <w:tabs>
          <w:tab w:val="left" w:pos="1580"/>
          <w:tab w:val="left" w:pos="2080"/>
          <w:tab w:val="left" w:pos="4640"/>
          <w:tab w:val="left" w:pos="5860"/>
          <w:tab w:val="left" w:pos="7400"/>
          <w:tab w:val="left" w:pos="8860"/>
        </w:tabs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основополагающих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ab/>
        <w:t>является</w:t>
      </w:r>
    </w:p>
    <w:p w:rsidR="0022528E" w:rsidRDefault="0022528E">
      <w:pPr>
        <w:spacing w:line="62" w:lineRule="exact"/>
        <w:rPr>
          <w:sz w:val="20"/>
          <w:szCs w:val="20"/>
        </w:rPr>
      </w:pPr>
    </w:p>
    <w:p w:rsidR="0022528E" w:rsidRDefault="005969A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комплексное развитие систем жизнеобеспечения Сарлинского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</w:t>
      </w:r>
      <w:r>
        <w:rPr>
          <w:rFonts w:eastAsia="Times New Roman"/>
          <w:sz w:val="28"/>
          <w:szCs w:val="28"/>
        </w:rPr>
        <w:t>развития сельского поселения.</w:t>
      </w:r>
    </w:p>
    <w:p w:rsidR="0022528E" w:rsidRDefault="0022528E">
      <w:pPr>
        <w:spacing w:line="22" w:lineRule="exact"/>
        <w:rPr>
          <w:sz w:val="20"/>
          <w:szCs w:val="20"/>
        </w:rPr>
      </w:pPr>
    </w:p>
    <w:p w:rsidR="0022528E" w:rsidRDefault="005969A6">
      <w:pPr>
        <w:spacing w:line="271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2528E" w:rsidRDefault="0022528E">
      <w:pPr>
        <w:spacing w:line="5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4"/>
        </w:numPr>
        <w:tabs>
          <w:tab w:val="left" w:pos="1080"/>
        </w:tabs>
        <w:ind w:left="1080" w:hanging="5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демографическое развитие;</w:t>
      </w:r>
    </w:p>
    <w:p w:rsidR="0022528E" w:rsidRDefault="0022528E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22528E" w:rsidRDefault="005969A6">
      <w:pPr>
        <w:numPr>
          <w:ilvl w:val="0"/>
          <w:numId w:val="4"/>
        </w:numPr>
        <w:tabs>
          <w:tab w:val="left" w:pos="1080"/>
        </w:tabs>
        <w:ind w:left="1080" w:hanging="5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строительство;</w:t>
      </w:r>
    </w:p>
    <w:p w:rsidR="0022528E" w:rsidRDefault="0022528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22528E" w:rsidRDefault="005969A6">
      <w:pPr>
        <w:numPr>
          <w:ilvl w:val="0"/>
          <w:numId w:val="4"/>
        </w:numPr>
        <w:tabs>
          <w:tab w:val="left" w:pos="1080"/>
        </w:tabs>
        <w:ind w:left="1080" w:hanging="5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</w:t>
      </w:r>
      <w:r>
        <w:rPr>
          <w:rFonts w:eastAsia="Times New Roman"/>
          <w:sz w:val="28"/>
          <w:szCs w:val="28"/>
        </w:rPr>
        <w:t>тояние транспортной инфраструктуры;</w:t>
      </w:r>
    </w:p>
    <w:p w:rsidR="0022528E" w:rsidRDefault="0022528E">
      <w:pPr>
        <w:sectPr w:rsidR="0022528E">
          <w:pgSz w:w="11900" w:h="16838"/>
          <w:pgMar w:top="407" w:right="846" w:bottom="835" w:left="1140" w:header="0" w:footer="0" w:gutter="0"/>
          <w:cols w:space="720" w:equalWidth="0">
            <w:col w:w="9920"/>
          </w:cols>
        </w:sectPr>
      </w:pPr>
    </w:p>
    <w:p w:rsidR="0022528E" w:rsidRDefault="005969A6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направлена на обеспечение надежного и устойчивого обслуживания потребителей услугами, снижение износа объектов транспортоной инфраструктуры.</w:t>
      </w:r>
    </w:p>
    <w:p w:rsidR="0022528E" w:rsidRDefault="0022528E">
      <w:pPr>
        <w:spacing w:line="6" w:lineRule="exact"/>
        <w:rPr>
          <w:sz w:val="20"/>
          <w:szCs w:val="20"/>
        </w:rPr>
      </w:pPr>
    </w:p>
    <w:p w:rsidR="0022528E" w:rsidRDefault="005969A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Основные характеристики муниципального об</w:t>
      </w:r>
      <w:r>
        <w:rPr>
          <w:rFonts w:eastAsia="Times New Roman"/>
          <w:b/>
          <w:bCs/>
          <w:sz w:val="28"/>
          <w:szCs w:val="28"/>
        </w:rPr>
        <w:t>разования</w:t>
      </w:r>
    </w:p>
    <w:p w:rsidR="0022528E" w:rsidRDefault="005969A6">
      <w:pPr>
        <w:tabs>
          <w:tab w:val="left" w:pos="2280"/>
          <w:tab w:val="left" w:pos="3520"/>
          <w:tab w:val="left" w:pos="4940"/>
          <w:tab w:val="left" w:pos="6480"/>
          <w:tab w:val="left" w:pos="6800"/>
          <w:tab w:val="left" w:pos="8560"/>
          <w:tab w:val="left" w:pos="8880"/>
        </w:tabs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Сарлинское</w:t>
      </w:r>
      <w:r>
        <w:rPr>
          <w:rFonts w:eastAsia="Times New Roman"/>
          <w:sz w:val="28"/>
          <w:szCs w:val="28"/>
        </w:rPr>
        <w:tab/>
        <w:t>сельское</w:t>
      </w:r>
      <w:r>
        <w:rPr>
          <w:rFonts w:eastAsia="Times New Roman"/>
          <w:sz w:val="28"/>
          <w:szCs w:val="28"/>
        </w:rPr>
        <w:tab/>
        <w:t>поселение</w:t>
      </w:r>
      <w:r>
        <w:rPr>
          <w:rFonts w:eastAsia="Times New Roman"/>
          <w:sz w:val="28"/>
          <w:szCs w:val="28"/>
        </w:rPr>
        <w:tab/>
        <w:t>образовано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Законом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5969A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Татарстан от 31 января 2005 года № 48-ЗРТ «Об установлении границ</w:t>
      </w:r>
    </w:p>
    <w:p w:rsidR="0022528E" w:rsidRDefault="0022528E">
      <w:pPr>
        <w:spacing w:line="64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территорий и статусе муниципального образования «Азнакаевский муниципальный район» и муниципальных </w:t>
      </w:r>
      <w:r>
        <w:rPr>
          <w:rFonts w:eastAsia="Times New Roman"/>
          <w:sz w:val="28"/>
          <w:szCs w:val="28"/>
        </w:rPr>
        <w:t>образований в его составе».</w:t>
      </w:r>
    </w:p>
    <w:p w:rsidR="0022528E" w:rsidRDefault="0022528E">
      <w:pPr>
        <w:spacing w:line="28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5"/>
        </w:numPr>
        <w:tabs>
          <w:tab w:val="left" w:pos="1155"/>
        </w:tabs>
        <w:spacing w:line="271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Сарлинского сельского поселения входят: село Сарлы – административный центр, село Буляк и деревня Суюндук – рядовые населенные пункты.</w:t>
      </w:r>
    </w:p>
    <w:p w:rsidR="0022528E" w:rsidRDefault="0022528E">
      <w:pPr>
        <w:spacing w:line="20" w:lineRule="exact"/>
        <w:rPr>
          <w:rFonts w:eastAsia="Times New Roman"/>
          <w:sz w:val="28"/>
          <w:szCs w:val="28"/>
        </w:rPr>
      </w:pPr>
    </w:p>
    <w:p w:rsidR="0022528E" w:rsidRDefault="005969A6">
      <w:pPr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Поселение расположено в юго-восточной части Республики Татарстан, на востоке Азнакае</w:t>
      </w:r>
      <w:r>
        <w:rPr>
          <w:rFonts w:eastAsia="Times New Roman"/>
          <w:sz w:val="28"/>
          <w:szCs w:val="28"/>
        </w:rPr>
        <w:t>вского муниципального района. Сарлинское сельское поселение граничит с Республикой Башкортостан, Вахитовским, Верхнестярлинским,</w:t>
      </w:r>
    </w:p>
    <w:p w:rsidR="0022528E" w:rsidRDefault="0022528E">
      <w:pPr>
        <w:spacing w:line="21" w:lineRule="exact"/>
        <w:rPr>
          <w:rFonts w:eastAsia="Times New Roman"/>
          <w:sz w:val="28"/>
          <w:szCs w:val="28"/>
        </w:rPr>
      </w:pPr>
    </w:p>
    <w:p w:rsidR="0022528E" w:rsidRDefault="005969A6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Тумутукским, Учаллинским сельскими поселениями Азнакаевского муниципального района.</w:t>
      </w:r>
    </w:p>
    <w:p w:rsidR="0022528E" w:rsidRDefault="0022528E">
      <w:pPr>
        <w:spacing w:line="28" w:lineRule="exact"/>
        <w:rPr>
          <w:rFonts w:eastAsia="Times New Roman"/>
          <w:sz w:val="28"/>
          <w:szCs w:val="28"/>
        </w:rPr>
      </w:pPr>
    </w:p>
    <w:p w:rsidR="0022528E" w:rsidRDefault="005969A6">
      <w:pPr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площадь Сарлинского сельского посел</w:t>
      </w:r>
      <w:r>
        <w:rPr>
          <w:rFonts w:eastAsia="Times New Roman"/>
          <w:sz w:val="28"/>
          <w:szCs w:val="28"/>
        </w:rPr>
        <w:t>ения составляет 7260 га, в т.ч. площадь населенных пунктов 267,3 га, из них: с. Сарлы – 129,7 га, с. Буляк – 64,2 га, д.Суюндук – 73,4 га.</w:t>
      </w:r>
    </w:p>
    <w:p w:rsidR="0022528E" w:rsidRDefault="0022528E">
      <w:pPr>
        <w:spacing w:line="6" w:lineRule="exact"/>
        <w:rPr>
          <w:rFonts w:eastAsia="Times New Roman"/>
          <w:sz w:val="28"/>
          <w:szCs w:val="28"/>
        </w:rPr>
      </w:pPr>
    </w:p>
    <w:p w:rsidR="0022528E" w:rsidRDefault="005969A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протяженность дорог местного значения –121,5 км.</w:t>
      </w:r>
    </w:p>
    <w:p w:rsidR="0022528E" w:rsidRDefault="0022528E">
      <w:pPr>
        <w:spacing w:line="50" w:lineRule="exact"/>
        <w:rPr>
          <w:rFonts w:eastAsia="Times New Roman"/>
          <w:sz w:val="28"/>
          <w:szCs w:val="28"/>
        </w:rPr>
      </w:pPr>
    </w:p>
    <w:p w:rsidR="0022528E" w:rsidRDefault="005969A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Показатели  демографического  развития  поселения  являются </w:t>
      </w:r>
      <w:r>
        <w:rPr>
          <w:rFonts w:eastAsia="Times New Roman"/>
          <w:sz w:val="28"/>
          <w:szCs w:val="28"/>
        </w:rPr>
        <w:t xml:space="preserve"> ключевым</w:t>
      </w:r>
    </w:p>
    <w:p w:rsidR="0022528E" w:rsidRDefault="0022528E">
      <w:pPr>
        <w:spacing w:line="61" w:lineRule="exact"/>
        <w:rPr>
          <w:rFonts w:eastAsia="Times New Roman"/>
          <w:sz w:val="28"/>
          <w:szCs w:val="28"/>
        </w:rPr>
      </w:pPr>
    </w:p>
    <w:p w:rsidR="0022528E" w:rsidRDefault="005969A6">
      <w:pPr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Сарлинского сельского поселения характеризуется след</w:t>
      </w:r>
      <w:r>
        <w:rPr>
          <w:rFonts w:eastAsia="Times New Roman"/>
          <w:sz w:val="28"/>
          <w:szCs w:val="28"/>
        </w:rPr>
        <w:t>ующими показателями:</w:t>
      </w:r>
    </w:p>
    <w:p w:rsidR="0022528E" w:rsidRDefault="0022528E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1500"/>
        <w:gridCol w:w="1400"/>
        <w:gridCol w:w="1560"/>
        <w:gridCol w:w="30"/>
      </w:tblGrid>
      <w:tr w:rsidR="0022528E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2015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7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с.Сарлы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430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1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с. Буляк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236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Суюндук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168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0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Сарлинскому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894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854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834</w:t>
            </w: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161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сельскому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161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>
        <w:trPr>
          <w:trHeight w:val="32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поселению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</w:tbl>
    <w:p w:rsidR="0022528E" w:rsidRDefault="0022528E">
      <w:pPr>
        <w:spacing w:line="400" w:lineRule="exact"/>
        <w:rPr>
          <w:sz w:val="20"/>
          <w:szCs w:val="20"/>
        </w:rPr>
      </w:pPr>
    </w:p>
    <w:p w:rsidR="0022528E" w:rsidRDefault="005969A6">
      <w:pPr>
        <w:spacing w:line="27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Земли Сарлинского сельского поселения плодородны. </w:t>
      </w:r>
      <w:r>
        <w:rPr>
          <w:rFonts w:eastAsia="Times New Roman"/>
          <w:sz w:val="28"/>
          <w:szCs w:val="28"/>
        </w:rPr>
        <w:t>Климат умеренно влажный. В поселении имеются следующие общественные объекты: 2 детских дошкольных учреждения, одна средняя общеобразовательная школа, три фельдшерско-акушерских пункта, три сельских дома культуры, отделение почтовой связи и объекты торговли</w:t>
      </w:r>
      <w:r>
        <w:rPr>
          <w:rFonts w:eastAsia="Times New Roman"/>
          <w:sz w:val="28"/>
          <w:szCs w:val="28"/>
        </w:rPr>
        <w:t>. Агропромышленный комплекс Сарлинского сельского поселения представлен действующими и недействующими фермами. Имеются также мелиорируемые земли.</w:t>
      </w:r>
    </w:p>
    <w:p w:rsidR="0022528E" w:rsidRDefault="0022528E">
      <w:pPr>
        <w:spacing w:line="19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Транспортная связь Сарлинского сельского поселения с другими поселениями и районами Республики Татарстан в на</w:t>
      </w:r>
      <w:r>
        <w:rPr>
          <w:rFonts w:eastAsia="Times New Roman"/>
          <w:sz w:val="28"/>
          <w:szCs w:val="28"/>
        </w:rPr>
        <w:t>стоящее время</w:t>
      </w:r>
    </w:p>
    <w:p w:rsidR="0022528E" w:rsidRDefault="0022528E">
      <w:pPr>
        <w:sectPr w:rsidR="0022528E">
          <w:pgSz w:w="11900" w:h="16838"/>
          <w:pgMar w:top="433" w:right="846" w:bottom="0" w:left="1140" w:header="0" w:footer="0" w:gutter="0"/>
          <w:cols w:space="720" w:equalWidth="0">
            <w:col w:w="9920"/>
          </w:cols>
        </w:sectPr>
      </w:pPr>
    </w:p>
    <w:p w:rsidR="0022528E" w:rsidRDefault="005969A6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осуществляется через региональные автомобильные дороги межмуниципального значения и дороги местного значения.</w:t>
      </w:r>
    </w:p>
    <w:p w:rsidR="0022528E" w:rsidRDefault="0022528E">
      <w:pPr>
        <w:spacing w:line="28" w:lineRule="exact"/>
        <w:rPr>
          <w:sz w:val="20"/>
          <w:szCs w:val="20"/>
        </w:rPr>
      </w:pPr>
    </w:p>
    <w:p w:rsidR="0022528E" w:rsidRDefault="005969A6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Транспортно-географическое значение Азнакаевского муниципального района в ближайшем будущем будет постепенно </w:t>
      </w:r>
      <w:r>
        <w:rPr>
          <w:rFonts w:eastAsia="Times New Roman"/>
          <w:sz w:val="28"/>
          <w:szCs w:val="28"/>
        </w:rPr>
        <w:t>увеличиваться в силу увеличения грузопотоков внутри республики и Российской Федерации за счет создания и дальнейшего развития транспортной инфраструктуры района и республики в целом.</w:t>
      </w:r>
    </w:p>
    <w:p w:rsidR="0022528E" w:rsidRDefault="0022528E">
      <w:pPr>
        <w:spacing w:line="14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региональными дорогами являются автодороги «Азнакаево-Тумутук-</w:t>
      </w:r>
      <w:r>
        <w:rPr>
          <w:rFonts w:eastAsia="Times New Roman"/>
          <w:sz w:val="28"/>
          <w:szCs w:val="28"/>
        </w:rPr>
        <w:t>Верхнее Стярле», подъезд к с.Буляк.</w:t>
      </w:r>
    </w:p>
    <w:p w:rsidR="0022528E" w:rsidRDefault="0022528E">
      <w:pPr>
        <w:spacing w:line="391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6"/>
        </w:numPr>
        <w:tabs>
          <w:tab w:val="left" w:pos="820"/>
        </w:tabs>
        <w:ind w:left="8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задачи, сроки и этапы реализации Программы</w:t>
      </w:r>
    </w:p>
    <w:p w:rsidR="0022528E" w:rsidRDefault="0022528E">
      <w:pPr>
        <w:spacing w:line="200" w:lineRule="exact"/>
        <w:rPr>
          <w:sz w:val="20"/>
          <w:szCs w:val="20"/>
        </w:rPr>
      </w:pPr>
    </w:p>
    <w:p w:rsidR="0022528E" w:rsidRDefault="0022528E">
      <w:pPr>
        <w:spacing w:line="226" w:lineRule="exact"/>
        <w:rPr>
          <w:sz w:val="20"/>
          <w:szCs w:val="20"/>
        </w:rPr>
      </w:pPr>
    </w:p>
    <w:p w:rsidR="0022528E" w:rsidRDefault="005969A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</w:t>
      </w:r>
      <w:r>
        <w:rPr>
          <w:rFonts w:eastAsia="Times New Roman"/>
          <w:sz w:val="28"/>
          <w:szCs w:val="28"/>
        </w:rPr>
        <w:t xml:space="preserve"> комфортные условия для проживания граждан и улучшения экологической обстановки на территории Сарлинского сельского поселения.</w:t>
      </w:r>
    </w:p>
    <w:p w:rsidR="0022528E" w:rsidRDefault="0022528E">
      <w:pPr>
        <w:spacing w:line="142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7"/>
        </w:numPr>
        <w:tabs>
          <w:tab w:val="left" w:pos="1236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данной Программы должны быть созданы условия, обеспечивающие привлечение бюджетных средств для модернизации объектов тран</w:t>
      </w:r>
      <w:r>
        <w:rPr>
          <w:rFonts w:eastAsia="Times New Roman"/>
          <w:sz w:val="28"/>
          <w:szCs w:val="28"/>
        </w:rPr>
        <w:t>спортной инфраструктуры.</w:t>
      </w:r>
    </w:p>
    <w:p w:rsidR="0022528E" w:rsidRDefault="0022528E">
      <w:pPr>
        <w:spacing w:line="253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Программы являются: модернизация, ремонт, реконструкция, строительство объектов благоустройства и дорожного хозяйства;</w:t>
      </w:r>
    </w:p>
    <w:p w:rsidR="0022528E" w:rsidRDefault="0022528E">
      <w:pPr>
        <w:spacing w:line="148" w:lineRule="exact"/>
        <w:rPr>
          <w:sz w:val="20"/>
          <w:szCs w:val="20"/>
        </w:rPr>
      </w:pPr>
    </w:p>
    <w:p w:rsidR="0022528E" w:rsidRDefault="005969A6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</w:t>
      </w:r>
      <w:r>
        <w:rPr>
          <w:rFonts w:eastAsia="Times New Roman"/>
          <w:sz w:val="28"/>
          <w:szCs w:val="28"/>
        </w:rPr>
        <w:t>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2528E" w:rsidRDefault="0022528E">
      <w:pPr>
        <w:spacing w:line="325" w:lineRule="exact"/>
        <w:rPr>
          <w:sz w:val="20"/>
          <w:szCs w:val="20"/>
        </w:rPr>
      </w:pPr>
    </w:p>
    <w:p w:rsidR="0022528E" w:rsidRDefault="005969A6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и этапы реализации программы</w:t>
      </w:r>
    </w:p>
    <w:p w:rsidR="0022528E" w:rsidRDefault="0022528E">
      <w:pPr>
        <w:spacing w:line="263" w:lineRule="exact"/>
        <w:rPr>
          <w:sz w:val="20"/>
          <w:szCs w:val="20"/>
        </w:rPr>
      </w:pPr>
    </w:p>
    <w:p w:rsidR="0022528E" w:rsidRDefault="005969A6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Срок действия программы </w:t>
      </w:r>
      <w:r>
        <w:rPr>
          <w:rFonts w:eastAsia="Times New Roman"/>
          <w:sz w:val="28"/>
          <w:szCs w:val="28"/>
        </w:rPr>
        <w:t>2016 – 2026 годы. Реализация программы будет осуществляться весь период.</w:t>
      </w:r>
    </w:p>
    <w:p w:rsidR="0022528E" w:rsidRDefault="0022528E">
      <w:pPr>
        <w:spacing w:line="342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8"/>
        </w:numPr>
        <w:tabs>
          <w:tab w:val="left" w:pos="714"/>
        </w:tabs>
        <w:spacing w:line="234" w:lineRule="auto"/>
        <w:ind w:left="3600" w:right="440" w:hanging="316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 по развитию системы транспортной инфраструктуры, целевые индикаторы</w:t>
      </w:r>
    </w:p>
    <w:p w:rsidR="0022528E" w:rsidRDefault="0022528E">
      <w:pPr>
        <w:spacing w:line="326" w:lineRule="exact"/>
        <w:rPr>
          <w:sz w:val="20"/>
          <w:szCs w:val="20"/>
        </w:rPr>
      </w:pPr>
    </w:p>
    <w:p w:rsidR="0022528E" w:rsidRDefault="005969A6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Общие положения</w:t>
      </w:r>
    </w:p>
    <w:p w:rsidR="0022528E" w:rsidRDefault="0022528E">
      <w:pPr>
        <w:spacing w:line="330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9"/>
        </w:numPr>
        <w:tabs>
          <w:tab w:val="left" w:pos="852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22528E" w:rsidRDefault="0022528E">
      <w:pPr>
        <w:spacing w:line="295" w:lineRule="exact"/>
        <w:rPr>
          <w:sz w:val="20"/>
          <w:szCs w:val="20"/>
        </w:rPr>
      </w:pPr>
    </w:p>
    <w:p w:rsidR="0022528E" w:rsidRDefault="005969A6">
      <w:pPr>
        <w:tabs>
          <w:tab w:val="left" w:pos="820"/>
          <w:tab w:val="left" w:pos="2820"/>
          <w:tab w:val="left" w:pos="6820"/>
          <w:tab w:val="left" w:pos="86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тенденции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социально-экономического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поселения,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5969A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характеризующиеся  незначительным  повышением  численности  населения,</w:t>
      </w:r>
    </w:p>
    <w:p w:rsidR="0022528E" w:rsidRDefault="0022528E">
      <w:pPr>
        <w:spacing w:line="50" w:lineRule="exact"/>
        <w:rPr>
          <w:sz w:val="20"/>
          <w:szCs w:val="20"/>
        </w:rPr>
      </w:pPr>
    </w:p>
    <w:p w:rsidR="0022528E" w:rsidRDefault="005969A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развитием рынка жилья, сфер обслуживания и промышленности;</w:t>
      </w:r>
    </w:p>
    <w:p w:rsidR="0022528E" w:rsidRDefault="0022528E">
      <w:pPr>
        <w:spacing w:line="48" w:lineRule="exact"/>
        <w:rPr>
          <w:sz w:val="20"/>
          <w:szCs w:val="20"/>
        </w:rPr>
      </w:pPr>
    </w:p>
    <w:p w:rsidR="0022528E" w:rsidRDefault="005969A6">
      <w:pPr>
        <w:tabs>
          <w:tab w:val="left" w:pos="820"/>
          <w:tab w:val="left" w:pos="91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состояние существующей системы транспортной инфраструктуры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22528E" w:rsidRDefault="0022528E">
      <w:pPr>
        <w:sectPr w:rsidR="0022528E">
          <w:pgSz w:w="11900" w:h="16838"/>
          <w:pgMar w:top="433" w:right="846" w:bottom="775" w:left="1140" w:header="0" w:footer="0" w:gutter="0"/>
          <w:cols w:space="720" w:equalWidth="0">
            <w:col w:w="9920"/>
          </w:cols>
        </w:sectPr>
      </w:pPr>
    </w:p>
    <w:p w:rsidR="0022528E" w:rsidRDefault="005969A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22528E" w:rsidRDefault="0022528E">
      <w:pPr>
        <w:spacing w:line="23" w:lineRule="exact"/>
        <w:rPr>
          <w:sz w:val="20"/>
          <w:szCs w:val="20"/>
        </w:rPr>
      </w:pPr>
    </w:p>
    <w:p w:rsidR="0022528E" w:rsidRDefault="005969A6">
      <w:pPr>
        <w:numPr>
          <w:ilvl w:val="1"/>
          <w:numId w:val="10"/>
        </w:numPr>
        <w:tabs>
          <w:tab w:val="left" w:pos="852"/>
        </w:tabs>
        <w:spacing w:line="267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Разработанные программные мероприятия </w:t>
      </w:r>
      <w:r>
        <w:rPr>
          <w:rFonts w:eastAsia="Times New Roman"/>
          <w:sz w:val="28"/>
          <w:szCs w:val="28"/>
        </w:rPr>
        <w:t>систематизированы по степени их актуальности.</w:t>
      </w:r>
    </w:p>
    <w:p w:rsidR="0022528E" w:rsidRDefault="0022528E">
      <w:pPr>
        <w:spacing w:line="25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1"/>
          <w:numId w:val="10"/>
        </w:numPr>
        <w:tabs>
          <w:tab w:val="left" w:pos="852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2528E" w:rsidRDefault="0022528E">
      <w:pPr>
        <w:spacing w:line="28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1"/>
          <w:numId w:val="10"/>
        </w:numPr>
        <w:tabs>
          <w:tab w:val="left" w:pos="852"/>
        </w:tabs>
        <w:spacing w:line="267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</w:t>
      </w:r>
      <w:r>
        <w:rPr>
          <w:rFonts w:eastAsia="Times New Roman"/>
          <w:sz w:val="28"/>
          <w:szCs w:val="28"/>
        </w:rPr>
        <w:t>роприятий.</w:t>
      </w:r>
    </w:p>
    <w:p w:rsidR="0022528E" w:rsidRDefault="0022528E">
      <w:pPr>
        <w:spacing w:line="25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0"/>
          <w:numId w:val="11"/>
        </w:numPr>
        <w:tabs>
          <w:tab w:val="left" w:pos="852"/>
        </w:tabs>
        <w:spacing w:line="271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Источниками финансирования мероприятий Программы являются средства бюджета Сарлинского сельского поселения и средства самообложения граждан Сарлинского сельского поселения.</w:t>
      </w:r>
    </w:p>
    <w:p w:rsidR="0022528E" w:rsidRDefault="0022528E">
      <w:pPr>
        <w:spacing w:line="20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0"/>
          <w:numId w:val="11"/>
        </w:numPr>
        <w:tabs>
          <w:tab w:val="left" w:pos="852"/>
        </w:tabs>
        <w:spacing w:line="26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eastAsia="Times New Roman"/>
          <w:sz w:val="28"/>
          <w:szCs w:val="28"/>
        </w:rPr>
        <w:t>.</w:t>
      </w:r>
    </w:p>
    <w:p w:rsidR="0022528E" w:rsidRDefault="0022528E">
      <w:pPr>
        <w:spacing w:line="20" w:lineRule="exact"/>
        <w:rPr>
          <w:rFonts w:eastAsia="Times New Roman"/>
          <w:sz w:val="28"/>
          <w:szCs w:val="28"/>
        </w:rPr>
      </w:pPr>
    </w:p>
    <w:p w:rsidR="0022528E" w:rsidRDefault="005969A6">
      <w:pPr>
        <w:ind w:left="1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3.2.   Система дорожной деятельности</w:t>
      </w:r>
    </w:p>
    <w:p w:rsidR="0022528E" w:rsidRDefault="0022528E">
      <w:pPr>
        <w:spacing w:line="244" w:lineRule="exact"/>
        <w:rPr>
          <w:sz w:val="20"/>
          <w:szCs w:val="20"/>
        </w:rPr>
      </w:pPr>
    </w:p>
    <w:p w:rsidR="0022528E" w:rsidRDefault="005969A6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целевые индикаторы реализации мероприятий Программы:</w:t>
      </w:r>
    </w:p>
    <w:p w:rsidR="0022528E" w:rsidRDefault="0022528E">
      <w:pPr>
        <w:spacing w:line="249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12"/>
        </w:numPr>
        <w:tabs>
          <w:tab w:val="left" w:pos="1200"/>
        </w:tabs>
        <w:ind w:left="12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дорог в требуемом техническом состоянии;</w:t>
      </w:r>
    </w:p>
    <w:p w:rsidR="0022528E" w:rsidRDefault="0022528E">
      <w:pPr>
        <w:spacing w:line="47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0"/>
          <w:numId w:val="12"/>
        </w:numPr>
        <w:tabs>
          <w:tab w:val="left" w:pos="1200"/>
        </w:tabs>
        <w:ind w:left="12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безопасности дорожного движения.</w:t>
      </w:r>
    </w:p>
    <w:p w:rsidR="0022528E" w:rsidRDefault="0022528E">
      <w:pPr>
        <w:spacing w:line="306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left="4160" w:right="620" w:hanging="28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3.3. Механизм реализации Программы и контроль за </w:t>
      </w:r>
      <w:r>
        <w:rPr>
          <w:rFonts w:eastAsia="Times New Roman"/>
          <w:b/>
          <w:bCs/>
          <w:sz w:val="28"/>
          <w:szCs w:val="28"/>
        </w:rPr>
        <w:t>ходом ее выполнения</w:t>
      </w:r>
    </w:p>
    <w:p w:rsidR="0022528E" w:rsidRDefault="0022528E">
      <w:pPr>
        <w:spacing w:line="225" w:lineRule="exact"/>
        <w:rPr>
          <w:sz w:val="20"/>
          <w:szCs w:val="20"/>
        </w:rPr>
      </w:pPr>
    </w:p>
    <w:p w:rsidR="0022528E" w:rsidRDefault="005969A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осуществляется исполкомом Сарлинского сельского поселения. Для решения задач Программы предполагается использовать средства местного бюджета.</w:t>
      </w:r>
    </w:p>
    <w:p w:rsidR="0022528E" w:rsidRDefault="0022528E">
      <w:pPr>
        <w:spacing w:line="21" w:lineRule="exact"/>
        <w:rPr>
          <w:sz w:val="20"/>
          <w:szCs w:val="20"/>
        </w:rPr>
      </w:pPr>
    </w:p>
    <w:p w:rsidR="0022528E" w:rsidRDefault="005969A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рамках реализации данной Программы в соответствии со стратегическими </w:t>
      </w:r>
      <w:r>
        <w:rPr>
          <w:rFonts w:eastAsia="Times New Roman"/>
          <w:sz w:val="28"/>
          <w:szCs w:val="28"/>
        </w:rPr>
        <w:t>приоритетами развития Сарлинского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</w:t>
      </w:r>
      <w:r>
        <w:rPr>
          <w:rFonts w:eastAsia="Times New Roman"/>
          <w:sz w:val="28"/>
          <w:szCs w:val="28"/>
        </w:rPr>
        <w:t>иятий Программы.</w:t>
      </w:r>
    </w:p>
    <w:p w:rsidR="0022528E" w:rsidRDefault="0022528E">
      <w:pPr>
        <w:spacing w:line="26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Исполнителями Программы являются исполком Сарлинского сельского поселения и Совет Сарлинского сельского поселения.</w:t>
      </w:r>
    </w:p>
    <w:p w:rsidR="0022528E" w:rsidRDefault="0022528E">
      <w:pPr>
        <w:spacing w:line="28" w:lineRule="exact"/>
        <w:rPr>
          <w:sz w:val="20"/>
          <w:szCs w:val="20"/>
        </w:rPr>
      </w:pPr>
    </w:p>
    <w:p w:rsidR="0022528E" w:rsidRDefault="005969A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за реализацией Программы осуществляет исполком Сарлинского сельского поселения и Совет Сарлинского сельского посе</w:t>
      </w:r>
      <w:r>
        <w:rPr>
          <w:rFonts w:eastAsia="Times New Roman"/>
          <w:sz w:val="28"/>
          <w:szCs w:val="28"/>
        </w:rPr>
        <w:t>ления.</w:t>
      </w:r>
    </w:p>
    <w:p w:rsidR="0022528E" w:rsidRDefault="0022528E">
      <w:pPr>
        <w:spacing w:line="31" w:lineRule="exact"/>
        <w:rPr>
          <w:sz w:val="20"/>
          <w:szCs w:val="20"/>
        </w:rPr>
      </w:pPr>
    </w:p>
    <w:p w:rsidR="0022528E" w:rsidRDefault="005969A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исполкомом поселения по ее инициативе или по предложению организаций в части изменения сроков реализации и мероприятий Программы.</w:t>
      </w:r>
    </w:p>
    <w:p w:rsidR="0022528E" w:rsidRDefault="0022528E">
      <w:pPr>
        <w:spacing w:line="334" w:lineRule="exact"/>
        <w:rPr>
          <w:sz w:val="20"/>
          <w:szCs w:val="20"/>
        </w:rPr>
      </w:pPr>
    </w:p>
    <w:p w:rsidR="0022528E" w:rsidRDefault="005969A6">
      <w:pPr>
        <w:numPr>
          <w:ilvl w:val="0"/>
          <w:numId w:val="13"/>
        </w:numPr>
        <w:tabs>
          <w:tab w:val="left" w:pos="2100"/>
        </w:tabs>
        <w:ind w:left="2100" w:hanging="4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эффективности реализации Программы</w:t>
      </w:r>
    </w:p>
    <w:p w:rsidR="0022528E" w:rsidRDefault="0022528E">
      <w:pPr>
        <w:spacing w:line="317" w:lineRule="exact"/>
        <w:rPr>
          <w:sz w:val="20"/>
          <w:szCs w:val="20"/>
        </w:rPr>
      </w:pPr>
    </w:p>
    <w:p w:rsidR="0022528E" w:rsidRDefault="005969A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результатами реализации мероприятий являются:</w:t>
      </w:r>
    </w:p>
    <w:p w:rsidR="0022528E" w:rsidRDefault="0022528E">
      <w:pPr>
        <w:sectPr w:rsidR="0022528E">
          <w:pgSz w:w="11900" w:h="16838"/>
          <w:pgMar w:top="433" w:right="846" w:bottom="26" w:left="1140" w:header="0" w:footer="0" w:gutter="0"/>
          <w:cols w:space="720" w:equalWidth="0">
            <w:col w:w="9920"/>
          </w:cols>
        </w:sectPr>
      </w:pPr>
    </w:p>
    <w:p w:rsidR="0022528E" w:rsidRDefault="005969A6">
      <w:pPr>
        <w:numPr>
          <w:ilvl w:val="0"/>
          <w:numId w:val="14"/>
        </w:numPr>
        <w:tabs>
          <w:tab w:val="left" w:pos="600"/>
        </w:tabs>
        <w:ind w:left="6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модернизация и обновление транспортной инфраструктуры поселения;</w:t>
      </w:r>
    </w:p>
    <w:p w:rsidR="0022528E" w:rsidRDefault="0022528E">
      <w:pPr>
        <w:spacing w:line="260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0"/>
          <w:numId w:val="14"/>
        </w:numPr>
        <w:tabs>
          <w:tab w:val="left" w:pos="827"/>
        </w:tabs>
        <w:spacing w:line="265" w:lineRule="auto"/>
        <w:ind w:left="440" w:right="6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устранение причин возникновения аварийных ситуаций, угрожающих жизн</w:t>
      </w:r>
      <w:r>
        <w:rPr>
          <w:rFonts w:eastAsia="Times New Roman"/>
          <w:sz w:val="28"/>
          <w:szCs w:val="28"/>
        </w:rPr>
        <w:t>едеятельности человека;</w:t>
      </w:r>
    </w:p>
    <w:p w:rsidR="0022528E" w:rsidRDefault="0022528E">
      <w:pPr>
        <w:spacing w:line="216" w:lineRule="exact"/>
        <w:rPr>
          <w:rFonts w:eastAsia="Times New Roman"/>
          <w:sz w:val="28"/>
          <w:szCs w:val="28"/>
        </w:rPr>
      </w:pPr>
    </w:p>
    <w:p w:rsidR="0022528E" w:rsidRDefault="005969A6">
      <w:pPr>
        <w:numPr>
          <w:ilvl w:val="0"/>
          <w:numId w:val="14"/>
        </w:numPr>
        <w:tabs>
          <w:tab w:val="left" w:pos="600"/>
        </w:tabs>
        <w:ind w:left="6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комфортности и безопасности жизнедеятельности населения.</w:t>
      </w:r>
    </w:p>
    <w:p w:rsidR="0022528E" w:rsidRDefault="0022528E">
      <w:pPr>
        <w:spacing w:line="249" w:lineRule="exact"/>
        <w:rPr>
          <w:sz w:val="20"/>
          <w:szCs w:val="20"/>
        </w:rPr>
      </w:pPr>
    </w:p>
    <w:p w:rsidR="0022528E" w:rsidRDefault="005969A6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22528E" w:rsidRDefault="0022528E">
      <w:pPr>
        <w:spacing w:line="240" w:lineRule="exact"/>
        <w:rPr>
          <w:sz w:val="20"/>
          <w:szCs w:val="20"/>
        </w:rPr>
      </w:pPr>
    </w:p>
    <w:p w:rsidR="0022528E" w:rsidRDefault="005969A6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Программе комплексного</w:t>
      </w:r>
    </w:p>
    <w:p w:rsidR="0022528E" w:rsidRDefault="0022528E">
      <w:pPr>
        <w:spacing w:line="41" w:lineRule="exact"/>
        <w:rPr>
          <w:sz w:val="20"/>
          <w:szCs w:val="20"/>
        </w:rPr>
      </w:pPr>
    </w:p>
    <w:p w:rsidR="0022528E" w:rsidRDefault="005969A6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систем транспортной</w:t>
      </w:r>
    </w:p>
    <w:p w:rsidR="0022528E" w:rsidRDefault="0022528E">
      <w:pPr>
        <w:spacing w:line="43" w:lineRule="exact"/>
        <w:rPr>
          <w:sz w:val="20"/>
          <w:szCs w:val="20"/>
        </w:rPr>
      </w:pPr>
    </w:p>
    <w:p w:rsidR="0022528E" w:rsidRDefault="005969A6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инфраструктуры</w:t>
      </w:r>
    </w:p>
    <w:p w:rsidR="0022528E" w:rsidRDefault="0022528E">
      <w:pPr>
        <w:spacing w:line="240" w:lineRule="exact"/>
        <w:rPr>
          <w:sz w:val="20"/>
          <w:szCs w:val="20"/>
        </w:rPr>
      </w:pPr>
    </w:p>
    <w:p w:rsidR="0022528E" w:rsidRDefault="0022528E">
      <w:pPr>
        <w:spacing w:line="242" w:lineRule="exact"/>
        <w:rPr>
          <w:sz w:val="20"/>
          <w:szCs w:val="20"/>
        </w:rPr>
      </w:pPr>
    </w:p>
    <w:p w:rsidR="0022528E" w:rsidRDefault="005969A6">
      <w:pPr>
        <w:ind w:left="4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</w:t>
      </w:r>
    </w:p>
    <w:p w:rsidR="0022528E" w:rsidRDefault="0022528E">
      <w:pPr>
        <w:spacing w:line="261" w:lineRule="exact"/>
        <w:rPr>
          <w:sz w:val="20"/>
          <w:szCs w:val="20"/>
        </w:rPr>
      </w:pPr>
    </w:p>
    <w:p w:rsidR="0022528E" w:rsidRDefault="005969A6">
      <w:pPr>
        <w:spacing w:line="271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программных мероприятий Программы комплексного </w:t>
      </w:r>
      <w:r>
        <w:rPr>
          <w:rFonts w:eastAsia="Times New Roman"/>
          <w:sz w:val="28"/>
          <w:szCs w:val="28"/>
        </w:rPr>
        <w:t>развития систем транспортной инфраструктуры на территории Сарлинского сельского поселения на 2016 – 2026 годы.</w:t>
      </w:r>
    </w:p>
    <w:p w:rsidR="0022528E" w:rsidRDefault="0022528E">
      <w:pPr>
        <w:spacing w:line="196" w:lineRule="exact"/>
        <w:rPr>
          <w:sz w:val="20"/>
          <w:szCs w:val="20"/>
        </w:rPr>
      </w:pPr>
    </w:p>
    <w:tbl>
      <w:tblPr>
        <w:tblW w:w="10970" w:type="dxa"/>
        <w:tblInd w:w="-9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40"/>
        <w:gridCol w:w="867"/>
        <w:gridCol w:w="93"/>
        <w:gridCol w:w="380"/>
        <w:gridCol w:w="1560"/>
        <w:gridCol w:w="1140"/>
        <w:gridCol w:w="1280"/>
        <w:gridCol w:w="700"/>
        <w:gridCol w:w="720"/>
        <w:gridCol w:w="700"/>
        <w:gridCol w:w="720"/>
        <w:gridCol w:w="700"/>
        <w:gridCol w:w="30"/>
      </w:tblGrid>
      <w:tr w:rsidR="0022528E" w:rsidTr="00BF6DF4">
        <w:trPr>
          <w:trHeight w:val="37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Источник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финансирования по</w:t>
            </w: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10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22528E" w:rsidRDefault="005969A6">
            <w:pPr>
              <w:spacing w:line="26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годам (тыс.руб.)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21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Исполнитель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реализац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финансир</w:t>
            </w:r>
          </w:p>
        </w:tc>
        <w:tc>
          <w:tcPr>
            <w:tcW w:w="700" w:type="dxa"/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10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22528E" w:rsidRDefault="005969A6">
            <w:pPr>
              <w:spacing w:line="26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15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ования</w:t>
            </w:r>
          </w:p>
        </w:tc>
        <w:tc>
          <w:tcPr>
            <w:tcW w:w="700" w:type="dxa"/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1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22528E" w:rsidRDefault="005969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0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4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21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restart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дорожной сети</w:t>
            </w: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1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2107" w:type="dxa"/>
            <w:gridSpan w:val="2"/>
            <w:vMerge/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4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22528E" w:rsidRDefault="005969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</w:t>
            </w:r>
          </w:p>
        </w:tc>
        <w:tc>
          <w:tcPr>
            <w:tcW w:w="867" w:type="dxa"/>
            <w:vAlign w:val="bottom"/>
          </w:tcPr>
          <w:p w:rsidR="0022528E" w:rsidRDefault="0022528E">
            <w:pPr>
              <w:rPr>
                <w:sz w:val="23"/>
                <w:szCs w:val="23"/>
              </w:rPr>
            </w:pP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отношении</w:t>
            </w:r>
          </w:p>
        </w:tc>
        <w:tc>
          <w:tcPr>
            <w:tcW w:w="867" w:type="dxa"/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(средства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дорог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самообло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21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 значения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1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границах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населенных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(очистка</w:t>
            </w:r>
          </w:p>
        </w:tc>
        <w:tc>
          <w:tcPr>
            <w:tcW w:w="960" w:type="dxa"/>
            <w:gridSpan w:val="2"/>
            <w:vAlign w:val="bottom"/>
          </w:tcPr>
          <w:p w:rsidR="0022528E" w:rsidRDefault="005969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22528E" w:rsidRDefault="005969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 в зимнее время)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  <w:tr w:rsidR="0022528E" w:rsidTr="00BF6DF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28E" w:rsidRDefault="002252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2528E" w:rsidRDefault="0022528E">
            <w:pPr>
              <w:rPr>
                <w:sz w:val="1"/>
                <w:szCs w:val="1"/>
              </w:rPr>
            </w:pPr>
          </w:p>
        </w:tc>
      </w:tr>
    </w:tbl>
    <w:p w:rsidR="005969A6" w:rsidRDefault="005969A6"/>
    <w:sectPr w:rsidR="005969A6" w:rsidSect="0022528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A63A08"/>
    <w:lvl w:ilvl="0" w:tplc="A1140062">
      <w:start w:val="1"/>
      <w:numFmt w:val="decimal"/>
      <w:lvlText w:val="%1"/>
      <w:lvlJc w:val="left"/>
    </w:lvl>
    <w:lvl w:ilvl="1" w:tplc="08D0729C">
      <w:start w:val="3"/>
      <w:numFmt w:val="decimal"/>
      <w:lvlText w:val="%2."/>
      <w:lvlJc w:val="left"/>
    </w:lvl>
    <w:lvl w:ilvl="2" w:tplc="5C5A652C">
      <w:numFmt w:val="decimal"/>
      <w:lvlText w:val=""/>
      <w:lvlJc w:val="left"/>
    </w:lvl>
    <w:lvl w:ilvl="3" w:tplc="DEDEAC2A">
      <w:numFmt w:val="decimal"/>
      <w:lvlText w:val=""/>
      <w:lvlJc w:val="left"/>
    </w:lvl>
    <w:lvl w:ilvl="4" w:tplc="4BECEC76">
      <w:numFmt w:val="decimal"/>
      <w:lvlText w:val=""/>
      <w:lvlJc w:val="left"/>
    </w:lvl>
    <w:lvl w:ilvl="5" w:tplc="0E7ABB86">
      <w:numFmt w:val="decimal"/>
      <w:lvlText w:val=""/>
      <w:lvlJc w:val="left"/>
    </w:lvl>
    <w:lvl w:ilvl="6" w:tplc="9662BDB2">
      <w:numFmt w:val="decimal"/>
      <w:lvlText w:val=""/>
      <w:lvlJc w:val="left"/>
    </w:lvl>
    <w:lvl w:ilvl="7" w:tplc="EAF44D92">
      <w:numFmt w:val="decimal"/>
      <w:lvlText w:val=""/>
      <w:lvlJc w:val="left"/>
    </w:lvl>
    <w:lvl w:ilvl="8" w:tplc="47980158">
      <w:numFmt w:val="decimal"/>
      <w:lvlText w:val=""/>
      <w:lvlJc w:val="left"/>
    </w:lvl>
  </w:abstractNum>
  <w:abstractNum w:abstractNumId="1">
    <w:nsid w:val="00000124"/>
    <w:multiLevelType w:val="hybridMultilevel"/>
    <w:tmpl w:val="E6C254CA"/>
    <w:lvl w:ilvl="0" w:tplc="203E745E">
      <w:start w:val="6"/>
      <w:numFmt w:val="decimal"/>
      <w:lvlText w:val="%1."/>
      <w:lvlJc w:val="left"/>
    </w:lvl>
    <w:lvl w:ilvl="1" w:tplc="C6FC2850">
      <w:start w:val="1"/>
      <w:numFmt w:val="decimal"/>
      <w:lvlText w:val="%2"/>
      <w:lvlJc w:val="left"/>
    </w:lvl>
    <w:lvl w:ilvl="2" w:tplc="DA78E7AA">
      <w:numFmt w:val="decimal"/>
      <w:lvlText w:val=""/>
      <w:lvlJc w:val="left"/>
    </w:lvl>
    <w:lvl w:ilvl="3" w:tplc="1422DEF6">
      <w:numFmt w:val="decimal"/>
      <w:lvlText w:val=""/>
      <w:lvlJc w:val="left"/>
    </w:lvl>
    <w:lvl w:ilvl="4" w:tplc="41001786">
      <w:numFmt w:val="decimal"/>
      <w:lvlText w:val=""/>
      <w:lvlJc w:val="left"/>
    </w:lvl>
    <w:lvl w:ilvl="5" w:tplc="AFF03C5C">
      <w:numFmt w:val="decimal"/>
      <w:lvlText w:val=""/>
      <w:lvlJc w:val="left"/>
    </w:lvl>
    <w:lvl w:ilvl="6" w:tplc="23F83166">
      <w:numFmt w:val="decimal"/>
      <w:lvlText w:val=""/>
      <w:lvlJc w:val="left"/>
    </w:lvl>
    <w:lvl w:ilvl="7" w:tplc="919C9540">
      <w:numFmt w:val="decimal"/>
      <w:lvlText w:val=""/>
      <w:lvlJc w:val="left"/>
    </w:lvl>
    <w:lvl w:ilvl="8" w:tplc="5296B082">
      <w:numFmt w:val="decimal"/>
      <w:lvlText w:val=""/>
      <w:lvlJc w:val="left"/>
    </w:lvl>
  </w:abstractNum>
  <w:abstractNum w:abstractNumId="2">
    <w:nsid w:val="000001EB"/>
    <w:multiLevelType w:val="hybridMultilevel"/>
    <w:tmpl w:val="0114BD5A"/>
    <w:lvl w:ilvl="0" w:tplc="DFF66062">
      <w:start w:val="4"/>
      <w:numFmt w:val="decimal"/>
      <w:lvlText w:val="%1."/>
      <w:lvlJc w:val="left"/>
    </w:lvl>
    <w:lvl w:ilvl="1" w:tplc="FBF2FF62">
      <w:start w:val="1"/>
      <w:numFmt w:val="decimal"/>
      <w:lvlText w:val="%2"/>
      <w:lvlJc w:val="left"/>
    </w:lvl>
    <w:lvl w:ilvl="2" w:tplc="0242DDB8">
      <w:start w:val="1"/>
      <w:numFmt w:val="decimal"/>
      <w:lvlText w:val="%3"/>
      <w:lvlJc w:val="left"/>
    </w:lvl>
    <w:lvl w:ilvl="3" w:tplc="8F60F85E">
      <w:start w:val="1"/>
      <w:numFmt w:val="bullet"/>
      <w:lvlText w:val="В"/>
      <w:lvlJc w:val="left"/>
    </w:lvl>
    <w:lvl w:ilvl="4" w:tplc="D688CEF0">
      <w:numFmt w:val="decimal"/>
      <w:lvlText w:val=""/>
      <w:lvlJc w:val="left"/>
    </w:lvl>
    <w:lvl w:ilvl="5" w:tplc="81A89674">
      <w:numFmt w:val="decimal"/>
      <w:lvlText w:val=""/>
      <w:lvlJc w:val="left"/>
    </w:lvl>
    <w:lvl w:ilvl="6" w:tplc="4BB24920">
      <w:numFmt w:val="decimal"/>
      <w:lvlText w:val=""/>
      <w:lvlJc w:val="left"/>
    </w:lvl>
    <w:lvl w:ilvl="7" w:tplc="E41EEE74">
      <w:numFmt w:val="decimal"/>
      <w:lvlText w:val=""/>
      <w:lvlJc w:val="left"/>
    </w:lvl>
    <w:lvl w:ilvl="8" w:tplc="70A2667A">
      <w:numFmt w:val="decimal"/>
      <w:lvlText w:val=""/>
      <w:lvlJc w:val="left"/>
    </w:lvl>
  </w:abstractNum>
  <w:abstractNum w:abstractNumId="3">
    <w:nsid w:val="00000BB3"/>
    <w:multiLevelType w:val="hybridMultilevel"/>
    <w:tmpl w:val="E36A0E5E"/>
    <w:lvl w:ilvl="0" w:tplc="A97A2F20">
      <w:start w:val="1"/>
      <w:numFmt w:val="decimal"/>
      <w:lvlText w:val="%1."/>
      <w:lvlJc w:val="left"/>
    </w:lvl>
    <w:lvl w:ilvl="1" w:tplc="4F12D788">
      <w:numFmt w:val="decimal"/>
      <w:lvlText w:val=""/>
      <w:lvlJc w:val="left"/>
    </w:lvl>
    <w:lvl w:ilvl="2" w:tplc="01B84A72">
      <w:numFmt w:val="decimal"/>
      <w:lvlText w:val=""/>
      <w:lvlJc w:val="left"/>
    </w:lvl>
    <w:lvl w:ilvl="3" w:tplc="87B012E6">
      <w:numFmt w:val="decimal"/>
      <w:lvlText w:val=""/>
      <w:lvlJc w:val="left"/>
    </w:lvl>
    <w:lvl w:ilvl="4" w:tplc="86F026F2">
      <w:numFmt w:val="decimal"/>
      <w:lvlText w:val=""/>
      <w:lvlJc w:val="left"/>
    </w:lvl>
    <w:lvl w:ilvl="5" w:tplc="9F1EBA56">
      <w:numFmt w:val="decimal"/>
      <w:lvlText w:val=""/>
      <w:lvlJc w:val="left"/>
    </w:lvl>
    <w:lvl w:ilvl="6" w:tplc="14BCBE9E">
      <w:numFmt w:val="decimal"/>
      <w:lvlText w:val=""/>
      <w:lvlJc w:val="left"/>
    </w:lvl>
    <w:lvl w:ilvl="7" w:tplc="5DD05D5C">
      <w:numFmt w:val="decimal"/>
      <w:lvlText w:val=""/>
      <w:lvlJc w:val="left"/>
    </w:lvl>
    <w:lvl w:ilvl="8" w:tplc="0076016C">
      <w:numFmt w:val="decimal"/>
      <w:lvlText w:val=""/>
      <w:lvlJc w:val="left"/>
    </w:lvl>
  </w:abstractNum>
  <w:abstractNum w:abstractNumId="4">
    <w:nsid w:val="00000F3E"/>
    <w:multiLevelType w:val="hybridMultilevel"/>
    <w:tmpl w:val="78CEE20C"/>
    <w:lvl w:ilvl="0" w:tplc="9C3E9022">
      <w:start w:val="1"/>
      <w:numFmt w:val="decimal"/>
      <w:lvlText w:val="%1."/>
      <w:lvlJc w:val="left"/>
    </w:lvl>
    <w:lvl w:ilvl="1" w:tplc="EACC3514">
      <w:numFmt w:val="decimal"/>
      <w:lvlText w:val=""/>
      <w:lvlJc w:val="left"/>
    </w:lvl>
    <w:lvl w:ilvl="2" w:tplc="BBFC5498">
      <w:numFmt w:val="decimal"/>
      <w:lvlText w:val=""/>
      <w:lvlJc w:val="left"/>
    </w:lvl>
    <w:lvl w:ilvl="3" w:tplc="AE9AC476">
      <w:numFmt w:val="decimal"/>
      <w:lvlText w:val=""/>
      <w:lvlJc w:val="left"/>
    </w:lvl>
    <w:lvl w:ilvl="4" w:tplc="9BC2F7D2">
      <w:numFmt w:val="decimal"/>
      <w:lvlText w:val=""/>
      <w:lvlJc w:val="left"/>
    </w:lvl>
    <w:lvl w:ilvl="5" w:tplc="F440FD90">
      <w:numFmt w:val="decimal"/>
      <w:lvlText w:val=""/>
      <w:lvlJc w:val="left"/>
    </w:lvl>
    <w:lvl w:ilvl="6" w:tplc="2F8ED464">
      <w:numFmt w:val="decimal"/>
      <w:lvlText w:val=""/>
      <w:lvlJc w:val="left"/>
    </w:lvl>
    <w:lvl w:ilvl="7" w:tplc="8506AFFA">
      <w:numFmt w:val="decimal"/>
      <w:lvlText w:val=""/>
      <w:lvlJc w:val="left"/>
    </w:lvl>
    <w:lvl w:ilvl="8" w:tplc="778228F6">
      <w:numFmt w:val="decimal"/>
      <w:lvlText w:val=""/>
      <w:lvlJc w:val="left"/>
    </w:lvl>
  </w:abstractNum>
  <w:abstractNum w:abstractNumId="5">
    <w:nsid w:val="000012DB"/>
    <w:multiLevelType w:val="hybridMultilevel"/>
    <w:tmpl w:val="35F8E370"/>
    <w:lvl w:ilvl="0" w:tplc="DA709AFC">
      <w:start w:val="1"/>
      <w:numFmt w:val="bullet"/>
      <w:lvlText w:val="В"/>
      <w:lvlJc w:val="left"/>
    </w:lvl>
    <w:lvl w:ilvl="1" w:tplc="667C1DDA">
      <w:numFmt w:val="decimal"/>
      <w:lvlText w:val=""/>
      <w:lvlJc w:val="left"/>
    </w:lvl>
    <w:lvl w:ilvl="2" w:tplc="7CEE592E">
      <w:numFmt w:val="decimal"/>
      <w:lvlText w:val=""/>
      <w:lvlJc w:val="left"/>
    </w:lvl>
    <w:lvl w:ilvl="3" w:tplc="9014BED4">
      <w:numFmt w:val="decimal"/>
      <w:lvlText w:val=""/>
      <w:lvlJc w:val="left"/>
    </w:lvl>
    <w:lvl w:ilvl="4" w:tplc="7116B740">
      <w:numFmt w:val="decimal"/>
      <w:lvlText w:val=""/>
      <w:lvlJc w:val="left"/>
    </w:lvl>
    <w:lvl w:ilvl="5" w:tplc="94A6330E">
      <w:numFmt w:val="decimal"/>
      <w:lvlText w:val=""/>
      <w:lvlJc w:val="left"/>
    </w:lvl>
    <w:lvl w:ilvl="6" w:tplc="00423A7E">
      <w:numFmt w:val="decimal"/>
      <w:lvlText w:val=""/>
      <w:lvlJc w:val="left"/>
    </w:lvl>
    <w:lvl w:ilvl="7" w:tplc="8202FE14">
      <w:numFmt w:val="decimal"/>
      <w:lvlText w:val=""/>
      <w:lvlJc w:val="left"/>
    </w:lvl>
    <w:lvl w:ilvl="8" w:tplc="01789EAC">
      <w:numFmt w:val="decimal"/>
      <w:lvlText w:val=""/>
      <w:lvlJc w:val="left"/>
    </w:lvl>
  </w:abstractNum>
  <w:abstractNum w:abstractNumId="6">
    <w:nsid w:val="0000153C"/>
    <w:multiLevelType w:val="hybridMultilevel"/>
    <w:tmpl w:val="9F808DCA"/>
    <w:lvl w:ilvl="0" w:tplc="0C940B9E">
      <w:start w:val="2"/>
      <w:numFmt w:val="decimal"/>
      <w:lvlText w:val="%1."/>
      <w:lvlJc w:val="left"/>
    </w:lvl>
    <w:lvl w:ilvl="1" w:tplc="E910A7AE">
      <w:numFmt w:val="decimal"/>
      <w:lvlText w:val=""/>
      <w:lvlJc w:val="left"/>
    </w:lvl>
    <w:lvl w:ilvl="2" w:tplc="2B2A479A">
      <w:numFmt w:val="decimal"/>
      <w:lvlText w:val=""/>
      <w:lvlJc w:val="left"/>
    </w:lvl>
    <w:lvl w:ilvl="3" w:tplc="3CB42EFC">
      <w:numFmt w:val="decimal"/>
      <w:lvlText w:val=""/>
      <w:lvlJc w:val="left"/>
    </w:lvl>
    <w:lvl w:ilvl="4" w:tplc="0060A376">
      <w:numFmt w:val="decimal"/>
      <w:lvlText w:val=""/>
      <w:lvlJc w:val="left"/>
    </w:lvl>
    <w:lvl w:ilvl="5" w:tplc="7584ED58">
      <w:numFmt w:val="decimal"/>
      <w:lvlText w:val=""/>
      <w:lvlJc w:val="left"/>
    </w:lvl>
    <w:lvl w:ilvl="6" w:tplc="D1E4D416">
      <w:numFmt w:val="decimal"/>
      <w:lvlText w:val=""/>
      <w:lvlJc w:val="left"/>
    </w:lvl>
    <w:lvl w:ilvl="7" w:tplc="EB441600">
      <w:numFmt w:val="decimal"/>
      <w:lvlText w:val=""/>
      <w:lvlJc w:val="left"/>
    </w:lvl>
    <w:lvl w:ilvl="8" w:tplc="4AB0C5C0">
      <w:numFmt w:val="decimal"/>
      <w:lvlText w:val=""/>
      <w:lvlJc w:val="left"/>
    </w:lvl>
  </w:abstractNum>
  <w:abstractNum w:abstractNumId="7">
    <w:nsid w:val="000026E9"/>
    <w:multiLevelType w:val="hybridMultilevel"/>
    <w:tmpl w:val="3E06E18C"/>
    <w:lvl w:ilvl="0" w:tplc="68E80E1A">
      <w:start w:val="1"/>
      <w:numFmt w:val="decimal"/>
      <w:lvlText w:val="%1"/>
      <w:lvlJc w:val="left"/>
    </w:lvl>
    <w:lvl w:ilvl="1" w:tplc="6EA06AAC">
      <w:start w:val="2"/>
      <w:numFmt w:val="decimal"/>
      <w:lvlText w:val="%2."/>
      <w:lvlJc w:val="left"/>
    </w:lvl>
    <w:lvl w:ilvl="2" w:tplc="C11272BE">
      <w:numFmt w:val="decimal"/>
      <w:lvlText w:val="%3."/>
      <w:lvlJc w:val="left"/>
    </w:lvl>
    <w:lvl w:ilvl="3" w:tplc="7DE095E0">
      <w:start w:val="1"/>
      <w:numFmt w:val="bullet"/>
      <w:lvlText w:val="В"/>
      <w:lvlJc w:val="left"/>
    </w:lvl>
    <w:lvl w:ilvl="4" w:tplc="36D26BA2">
      <w:numFmt w:val="decimal"/>
      <w:lvlText w:val=""/>
      <w:lvlJc w:val="left"/>
    </w:lvl>
    <w:lvl w:ilvl="5" w:tplc="829C42EC">
      <w:numFmt w:val="decimal"/>
      <w:lvlText w:val=""/>
      <w:lvlJc w:val="left"/>
    </w:lvl>
    <w:lvl w:ilvl="6" w:tplc="AFFCDF44">
      <w:numFmt w:val="decimal"/>
      <w:lvlText w:val=""/>
      <w:lvlJc w:val="left"/>
    </w:lvl>
    <w:lvl w:ilvl="7" w:tplc="F42CECCC">
      <w:numFmt w:val="decimal"/>
      <w:lvlText w:val=""/>
      <w:lvlJc w:val="left"/>
    </w:lvl>
    <w:lvl w:ilvl="8" w:tplc="140C536E">
      <w:numFmt w:val="decimal"/>
      <w:lvlText w:val=""/>
      <w:lvlJc w:val="left"/>
    </w:lvl>
  </w:abstractNum>
  <w:abstractNum w:abstractNumId="8">
    <w:nsid w:val="00002EA6"/>
    <w:multiLevelType w:val="hybridMultilevel"/>
    <w:tmpl w:val="E67CCA46"/>
    <w:lvl w:ilvl="0" w:tplc="7AB4C8E6">
      <w:start w:val="1"/>
      <w:numFmt w:val="bullet"/>
      <w:lvlText w:val=""/>
      <w:lvlJc w:val="left"/>
    </w:lvl>
    <w:lvl w:ilvl="1" w:tplc="BE88FFCE">
      <w:numFmt w:val="decimal"/>
      <w:lvlText w:val=""/>
      <w:lvlJc w:val="left"/>
    </w:lvl>
    <w:lvl w:ilvl="2" w:tplc="229AF99A">
      <w:numFmt w:val="decimal"/>
      <w:lvlText w:val=""/>
      <w:lvlJc w:val="left"/>
    </w:lvl>
    <w:lvl w:ilvl="3" w:tplc="19260D1C">
      <w:numFmt w:val="decimal"/>
      <w:lvlText w:val=""/>
      <w:lvlJc w:val="left"/>
    </w:lvl>
    <w:lvl w:ilvl="4" w:tplc="6BAE5FE8">
      <w:numFmt w:val="decimal"/>
      <w:lvlText w:val=""/>
      <w:lvlJc w:val="left"/>
    </w:lvl>
    <w:lvl w:ilvl="5" w:tplc="D25CD130">
      <w:numFmt w:val="decimal"/>
      <w:lvlText w:val=""/>
      <w:lvlJc w:val="left"/>
    </w:lvl>
    <w:lvl w:ilvl="6" w:tplc="DD76AA8C">
      <w:numFmt w:val="decimal"/>
      <w:lvlText w:val=""/>
      <w:lvlJc w:val="left"/>
    </w:lvl>
    <w:lvl w:ilvl="7" w:tplc="70E20246">
      <w:numFmt w:val="decimal"/>
      <w:lvlText w:val=""/>
      <w:lvlJc w:val="left"/>
    </w:lvl>
    <w:lvl w:ilvl="8" w:tplc="B0949C7E">
      <w:numFmt w:val="decimal"/>
      <w:lvlText w:val=""/>
      <w:lvlJc w:val="left"/>
    </w:lvl>
  </w:abstractNum>
  <w:abstractNum w:abstractNumId="9">
    <w:nsid w:val="0000305E"/>
    <w:multiLevelType w:val="hybridMultilevel"/>
    <w:tmpl w:val="019C353A"/>
    <w:lvl w:ilvl="0" w:tplc="7C7E5028">
      <w:start w:val="1"/>
      <w:numFmt w:val="decimal"/>
      <w:lvlText w:val="%1."/>
      <w:lvlJc w:val="left"/>
    </w:lvl>
    <w:lvl w:ilvl="1" w:tplc="874E634C">
      <w:numFmt w:val="decimal"/>
      <w:lvlText w:val=""/>
      <w:lvlJc w:val="left"/>
    </w:lvl>
    <w:lvl w:ilvl="2" w:tplc="B98E1584">
      <w:numFmt w:val="decimal"/>
      <w:lvlText w:val=""/>
      <w:lvlJc w:val="left"/>
    </w:lvl>
    <w:lvl w:ilvl="3" w:tplc="D97043B2">
      <w:numFmt w:val="decimal"/>
      <w:lvlText w:val=""/>
      <w:lvlJc w:val="left"/>
    </w:lvl>
    <w:lvl w:ilvl="4" w:tplc="553075C0">
      <w:numFmt w:val="decimal"/>
      <w:lvlText w:val=""/>
      <w:lvlJc w:val="left"/>
    </w:lvl>
    <w:lvl w:ilvl="5" w:tplc="AB0C76E6">
      <w:numFmt w:val="decimal"/>
      <w:lvlText w:val=""/>
      <w:lvlJc w:val="left"/>
    </w:lvl>
    <w:lvl w:ilvl="6" w:tplc="CF34929E">
      <w:numFmt w:val="decimal"/>
      <w:lvlText w:val=""/>
      <w:lvlJc w:val="left"/>
    </w:lvl>
    <w:lvl w:ilvl="7" w:tplc="4F98D8A8">
      <w:numFmt w:val="decimal"/>
      <w:lvlText w:val=""/>
      <w:lvlJc w:val="left"/>
    </w:lvl>
    <w:lvl w:ilvl="8" w:tplc="56822116">
      <w:numFmt w:val="decimal"/>
      <w:lvlText w:val=""/>
      <w:lvlJc w:val="left"/>
    </w:lvl>
  </w:abstractNum>
  <w:abstractNum w:abstractNumId="10">
    <w:nsid w:val="0000390C"/>
    <w:multiLevelType w:val="hybridMultilevel"/>
    <w:tmpl w:val="54D28654"/>
    <w:lvl w:ilvl="0" w:tplc="CE669436">
      <w:start w:val="3"/>
      <w:numFmt w:val="decimal"/>
      <w:lvlText w:val="%1."/>
      <w:lvlJc w:val="left"/>
    </w:lvl>
    <w:lvl w:ilvl="1" w:tplc="4622F9DC">
      <w:numFmt w:val="decimal"/>
      <w:lvlText w:val=""/>
      <w:lvlJc w:val="left"/>
    </w:lvl>
    <w:lvl w:ilvl="2" w:tplc="1850005A">
      <w:numFmt w:val="decimal"/>
      <w:lvlText w:val=""/>
      <w:lvlJc w:val="left"/>
    </w:lvl>
    <w:lvl w:ilvl="3" w:tplc="DA988144">
      <w:numFmt w:val="decimal"/>
      <w:lvlText w:val=""/>
      <w:lvlJc w:val="left"/>
    </w:lvl>
    <w:lvl w:ilvl="4" w:tplc="B110488C">
      <w:numFmt w:val="decimal"/>
      <w:lvlText w:val=""/>
      <w:lvlJc w:val="left"/>
    </w:lvl>
    <w:lvl w:ilvl="5" w:tplc="9F4E0914">
      <w:numFmt w:val="decimal"/>
      <w:lvlText w:val=""/>
      <w:lvlJc w:val="left"/>
    </w:lvl>
    <w:lvl w:ilvl="6" w:tplc="BB88F0EC">
      <w:numFmt w:val="decimal"/>
      <w:lvlText w:val=""/>
      <w:lvlJc w:val="left"/>
    </w:lvl>
    <w:lvl w:ilvl="7" w:tplc="45A403C6">
      <w:numFmt w:val="decimal"/>
      <w:lvlText w:val=""/>
      <w:lvlJc w:val="left"/>
    </w:lvl>
    <w:lvl w:ilvl="8" w:tplc="FB101DE6">
      <w:numFmt w:val="decimal"/>
      <w:lvlText w:val=""/>
      <w:lvlJc w:val="left"/>
    </w:lvl>
  </w:abstractNum>
  <w:abstractNum w:abstractNumId="11">
    <w:nsid w:val="0000440D"/>
    <w:multiLevelType w:val="hybridMultilevel"/>
    <w:tmpl w:val="BE705728"/>
    <w:lvl w:ilvl="0" w:tplc="0A50050C">
      <w:start w:val="4"/>
      <w:numFmt w:val="decimal"/>
      <w:lvlText w:val="%1."/>
      <w:lvlJc w:val="left"/>
    </w:lvl>
    <w:lvl w:ilvl="1" w:tplc="09EAD9C8">
      <w:numFmt w:val="decimal"/>
      <w:lvlText w:val=""/>
      <w:lvlJc w:val="left"/>
    </w:lvl>
    <w:lvl w:ilvl="2" w:tplc="7AE8A6AA">
      <w:numFmt w:val="decimal"/>
      <w:lvlText w:val=""/>
      <w:lvlJc w:val="left"/>
    </w:lvl>
    <w:lvl w:ilvl="3" w:tplc="62FA9294">
      <w:numFmt w:val="decimal"/>
      <w:lvlText w:val=""/>
      <w:lvlJc w:val="left"/>
    </w:lvl>
    <w:lvl w:ilvl="4" w:tplc="CC1CCD78">
      <w:numFmt w:val="decimal"/>
      <w:lvlText w:val=""/>
      <w:lvlJc w:val="left"/>
    </w:lvl>
    <w:lvl w:ilvl="5" w:tplc="F07C4378">
      <w:numFmt w:val="decimal"/>
      <w:lvlText w:val=""/>
      <w:lvlJc w:val="left"/>
    </w:lvl>
    <w:lvl w:ilvl="6" w:tplc="D8D647C2">
      <w:numFmt w:val="decimal"/>
      <w:lvlText w:val=""/>
      <w:lvlJc w:val="left"/>
    </w:lvl>
    <w:lvl w:ilvl="7" w:tplc="2A3EEFBC">
      <w:numFmt w:val="decimal"/>
      <w:lvlText w:val=""/>
      <w:lvlJc w:val="left"/>
    </w:lvl>
    <w:lvl w:ilvl="8" w:tplc="8102B746">
      <w:numFmt w:val="decimal"/>
      <w:lvlText w:val=""/>
      <w:lvlJc w:val="left"/>
    </w:lvl>
  </w:abstractNum>
  <w:abstractNum w:abstractNumId="12">
    <w:nsid w:val="0000491C"/>
    <w:multiLevelType w:val="hybridMultilevel"/>
    <w:tmpl w:val="B1F6C750"/>
    <w:lvl w:ilvl="0" w:tplc="DE7239FA">
      <w:start w:val="1"/>
      <w:numFmt w:val="bullet"/>
      <w:lvlText w:val="-"/>
      <w:lvlJc w:val="left"/>
    </w:lvl>
    <w:lvl w:ilvl="1" w:tplc="AA24DA5E">
      <w:numFmt w:val="decimal"/>
      <w:lvlText w:val=""/>
      <w:lvlJc w:val="left"/>
    </w:lvl>
    <w:lvl w:ilvl="2" w:tplc="ED2C3ED2">
      <w:numFmt w:val="decimal"/>
      <w:lvlText w:val=""/>
      <w:lvlJc w:val="left"/>
    </w:lvl>
    <w:lvl w:ilvl="3" w:tplc="57862A78">
      <w:numFmt w:val="decimal"/>
      <w:lvlText w:val=""/>
      <w:lvlJc w:val="left"/>
    </w:lvl>
    <w:lvl w:ilvl="4" w:tplc="AE8257A2">
      <w:numFmt w:val="decimal"/>
      <w:lvlText w:val=""/>
      <w:lvlJc w:val="left"/>
    </w:lvl>
    <w:lvl w:ilvl="5" w:tplc="68060AF0">
      <w:numFmt w:val="decimal"/>
      <w:lvlText w:val=""/>
      <w:lvlJc w:val="left"/>
    </w:lvl>
    <w:lvl w:ilvl="6" w:tplc="1D54695E">
      <w:numFmt w:val="decimal"/>
      <w:lvlText w:val=""/>
      <w:lvlJc w:val="left"/>
    </w:lvl>
    <w:lvl w:ilvl="7" w:tplc="BA3AC830">
      <w:numFmt w:val="decimal"/>
      <w:lvlText w:val=""/>
      <w:lvlJc w:val="left"/>
    </w:lvl>
    <w:lvl w:ilvl="8" w:tplc="4DEA6F86">
      <w:numFmt w:val="decimal"/>
      <w:lvlText w:val=""/>
      <w:lvlJc w:val="left"/>
    </w:lvl>
  </w:abstractNum>
  <w:abstractNum w:abstractNumId="13">
    <w:nsid w:val="00007E87"/>
    <w:multiLevelType w:val="hybridMultilevel"/>
    <w:tmpl w:val="140A1DE4"/>
    <w:lvl w:ilvl="0" w:tplc="1DD4B70E">
      <w:start w:val="1"/>
      <w:numFmt w:val="bullet"/>
      <w:lvlText w:val="В"/>
      <w:lvlJc w:val="left"/>
    </w:lvl>
    <w:lvl w:ilvl="1" w:tplc="118A2F68">
      <w:numFmt w:val="decimal"/>
      <w:lvlText w:val=""/>
      <w:lvlJc w:val="left"/>
    </w:lvl>
    <w:lvl w:ilvl="2" w:tplc="FF02A9DE">
      <w:numFmt w:val="decimal"/>
      <w:lvlText w:val=""/>
      <w:lvlJc w:val="left"/>
    </w:lvl>
    <w:lvl w:ilvl="3" w:tplc="341EE904">
      <w:numFmt w:val="decimal"/>
      <w:lvlText w:val=""/>
      <w:lvlJc w:val="left"/>
    </w:lvl>
    <w:lvl w:ilvl="4" w:tplc="D7788F54">
      <w:numFmt w:val="decimal"/>
      <w:lvlText w:val=""/>
      <w:lvlJc w:val="left"/>
    </w:lvl>
    <w:lvl w:ilvl="5" w:tplc="359040CC">
      <w:numFmt w:val="decimal"/>
      <w:lvlText w:val=""/>
      <w:lvlJc w:val="left"/>
    </w:lvl>
    <w:lvl w:ilvl="6" w:tplc="200CB3C4">
      <w:numFmt w:val="decimal"/>
      <w:lvlText w:val=""/>
      <w:lvlJc w:val="left"/>
    </w:lvl>
    <w:lvl w:ilvl="7" w:tplc="F9442DA8">
      <w:numFmt w:val="decimal"/>
      <w:lvlText w:val=""/>
      <w:lvlJc w:val="left"/>
    </w:lvl>
    <w:lvl w:ilvl="8" w:tplc="016E1C9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528E"/>
    <w:rsid w:val="0022528E"/>
    <w:rsid w:val="005969A6"/>
    <w:rsid w:val="00B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Sarly</cp:lastModifiedBy>
  <cp:revision>2</cp:revision>
  <dcterms:created xsi:type="dcterms:W3CDTF">2017-06-02T11:56:00Z</dcterms:created>
  <dcterms:modified xsi:type="dcterms:W3CDTF">2017-06-02T11:56:00Z</dcterms:modified>
</cp:coreProperties>
</file>